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B9A3D" w14:textId="4E487BFE" w:rsidR="00315FC3" w:rsidRPr="00D465AF" w:rsidRDefault="00315FC3" w:rsidP="00315FC3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Poznávání severního pólu </w:t>
      </w:r>
    </w:p>
    <w:p w14:paraId="7578CB5B" w14:textId="443BA6C5" w:rsidR="00315FC3" w:rsidRPr="00D465AF" w:rsidRDefault="00315FC3" w:rsidP="00315FC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1.- 14.1. 2022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p w14:paraId="361E60EA" w14:textId="77777777" w:rsidR="00315FC3" w:rsidRDefault="00315FC3" w:rsidP="00315FC3">
      <w:pPr>
        <w:tabs>
          <w:tab w:val="left" w:pos="274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XSpec="center" w:tblpY="1809"/>
        <w:tblW w:w="10332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315FC3" w14:paraId="7B7A3D87" w14:textId="77777777" w:rsidTr="00C6624A">
        <w:trPr>
          <w:trHeight w:val="2564"/>
        </w:trPr>
        <w:tc>
          <w:tcPr>
            <w:tcW w:w="1799" w:type="dxa"/>
            <w:vAlign w:val="center"/>
          </w:tcPr>
          <w:p w14:paraId="4678B86A" w14:textId="77777777" w:rsidR="00315FC3" w:rsidRDefault="00315FC3" w:rsidP="00C6624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PONDĚLÍ</w:t>
            </w:r>
          </w:p>
          <w:p w14:paraId="20479852" w14:textId="14E0928C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8533" w:type="dxa"/>
          </w:tcPr>
          <w:p w14:paraId="75AB4526" w14:textId="5907913B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RH-Volný hra dětí v herně i u stolečku – tisk písmen z modelíny (přiřazování k obrázkům), hra v kočárky a panenkami, dřevěná autodráha, hra na koberci se zvířátky. </w:t>
            </w:r>
            <w:r w:rsidR="00132B0A">
              <w:rPr>
                <w:rFonts w:ascii="Times New Roman" w:hAnsi="Times New Roman" w:cs="Times New Roman"/>
                <w:sz w:val="24"/>
                <w:szCs w:val="24"/>
              </w:rPr>
              <w:t xml:space="preserve">Natření </w:t>
            </w:r>
            <w:r w:rsidR="00E82289">
              <w:rPr>
                <w:rFonts w:ascii="Times New Roman" w:hAnsi="Times New Roman" w:cs="Times New Roman"/>
                <w:sz w:val="24"/>
                <w:szCs w:val="24"/>
              </w:rPr>
              <w:t>A5 inkoustem – příprava HČ (</w:t>
            </w:r>
            <w:r w:rsidR="00BB0030">
              <w:rPr>
                <w:rFonts w:ascii="Times New Roman" w:hAnsi="Times New Roman" w:cs="Times New Roman"/>
                <w:sz w:val="24"/>
                <w:szCs w:val="24"/>
              </w:rPr>
              <w:t>na středu</w:t>
            </w:r>
            <w:r w:rsidR="00E8228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4688A7F5" w14:textId="48C31108" w:rsidR="00315FC3" w:rsidRPr="00370EF8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445057"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  <w:r w:rsidR="00661F7C">
              <w:rPr>
                <w:rFonts w:ascii="Times New Roman" w:hAnsi="Times New Roman" w:cs="Times New Roman"/>
                <w:sz w:val="24"/>
                <w:szCs w:val="24"/>
              </w:rPr>
              <w:t>ivítání se básní Dobré ráno, pozdravení a pohlazení kamaráda vedle sebe, vyplnění přírodního kalendáře (den, měsíc, počasí). Povídání si o počasí, které je venku. Povídání si o zvířátkách a lidech, kteří žijí na severním pólu</w:t>
            </w:r>
            <w:r w:rsidR="00CB69DE">
              <w:rPr>
                <w:rFonts w:ascii="Times New Roman" w:hAnsi="Times New Roman" w:cs="Times New Roman"/>
                <w:sz w:val="24"/>
                <w:szCs w:val="24"/>
              </w:rPr>
              <w:t xml:space="preserve"> pomocí demonstračních obrázků. </w:t>
            </w:r>
          </w:p>
          <w:p w14:paraId="03A0443D" w14:textId="2E684533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vločku“ – modifikace Škatulata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batulata</w:t>
            </w:r>
            <w:proofErr w:type="spellEnd"/>
            <w:r w:rsidR="00445057">
              <w:rPr>
                <w:rFonts w:ascii="Times New Roman" w:hAnsi="Times New Roman" w:cs="Times New Roman"/>
                <w:sz w:val="24"/>
                <w:szCs w:val="24"/>
              </w:rPr>
              <w:t xml:space="preserve"> – použití malý kroužků </w:t>
            </w:r>
          </w:p>
          <w:p w14:paraId="17C8553A" w14:textId="0EAE6AB9" w:rsidR="00315FC3" w:rsidRPr="000139B2" w:rsidRDefault="00315FC3" w:rsidP="00315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2DF9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gramEnd"/>
            <w:r w:rsidR="00882DF9">
              <w:rPr>
                <w:rFonts w:ascii="Times New Roman" w:hAnsi="Times New Roman" w:cs="Times New Roman"/>
                <w:sz w:val="24"/>
                <w:szCs w:val="24"/>
              </w:rPr>
              <w:t xml:space="preserve">Stavba iglú“ -stavba pomocí velkých molitanových iglú, použití bílých prostěradel. </w:t>
            </w:r>
          </w:p>
        </w:tc>
      </w:tr>
      <w:tr w:rsidR="00315FC3" w14:paraId="26D46767" w14:textId="77777777" w:rsidTr="00C6624A">
        <w:trPr>
          <w:trHeight w:val="2881"/>
        </w:trPr>
        <w:tc>
          <w:tcPr>
            <w:tcW w:w="1799" w:type="dxa"/>
            <w:vAlign w:val="center"/>
          </w:tcPr>
          <w:p w14:paraId="1B974B5F" w14:textId="77777777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ÚTERÝ</w:t>
            </w:r>
          </w:p>
          <w:p w14:paraId="16334193" w14:textId="46C6C7CA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8533" w:type="dxa"/>
          </w:tcPr>
          <w:p w14:paraId="47675182" w14:textId="4C3A6DF2" w:rsidR="00315FC3" w:rsidRPr="00BD37B1" w:rsidRDefault="00315FC3" w:rsidP="00C662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</w:t>
            </w:r>
            <w:r w:rsidR="00E85C6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olné rozhovory s dětmi, </w:t>
            </w:r>
            <w:r w:rsidR="00E85C63">
              <w:rPr>
                <w:rFonts w:ascii="Times New Roman" w:hAnsi="Times New Roman" w:cs="Times New Roman"/>
                <w:sz w:val="24"/>
                <w:szCs w:val="24"/>
              </w:rPr>
              <w:t>individuální práce s</w:t>
            </w:r>
            <w:r w:rsidR="004D7A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5C63">
              <w:rPr>
                <w:rFonts w:ascii="Times New Roman" w:hAnsi="Times New Roman" w:cs="Times New Roman"/>
                <w:sz w:val="24"/>
                <w:szCs w:val="24"/>
              </w:rPr>
              <w:t>dětmi</w:t>
            </w:r>
            <w:r w:rsidR="004D7A54">
              <w:rPr>
                <w:rFonts w:ascii="Times New Roman" w:hAnsi="Times New Roman" w:cs="Times New Roman"/>
                <w:sz w:val="24"/>
                <w:szCs w:val="24"/>
              </w:rPr>
              <w:t xml:space="preserve"> (odlišný jazyk, špatná výslovnost),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hra u stolečků – modelína,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pískovnička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kinetický písek, v herně – hra v centrech aktivit (v obchodě, v kuchyňce), hra se stavebnicí</w:t>
            </w:r>
            <w:r w:rsidR="00705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AECF67" w14:textId="26D45A8D" w:rsidR="00315FC3" w:rsidRPr="00DC4216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KK-Přivítání se básní „Dobré ráno“, seznámení s programem dne, logo</w:t>
            </w:r>
            <w:r w:rsidR="005A5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chvilka – </w:t>
            </w:r>
            <w:r w:rsidR="00AC0966">
              <w:rPr>
                <w:rFonts w:ascii="Times New Roman" w:hAnsi="Times New Roman" w:cs="Times New Roman"/>
                <w:sz w:val="24"/>
                <w:szCs w:val="24"/>
              </w:rPr>
              <w:t xml:space="preserve">práce s příběhem, dechová, artikulační, zrakové a sluchové vnímání, rozvoj slovní </w:t>
            </w:r>
            <w:proofErr w:type="gramStart"/>
            <w:r w:rsidR="00AC0966">
              <w:rPr>
                <w:rFonts w:ascii="Times New Roman" w:hAnsi="Times New Roman" w:cs="Times New Roman"/>
                <w:sz w:val="24"/>
                <w:szCs w:val="24"/>
              </w:rPr>
              <w:t>zásoby,…</w:t>
            </w:r>
            <w:proofErr w:type="gramEnd"/>
            <w:r w:rsidR="005A5788">
              <w:rPr>
                <w:rFonts w:ascii="Times New Roman" w:hAnsi="Times New Roman" w:cs="Times New Roman"/>
                <w:sz w:val="24"/>
                <w:szCs w:val="24"/>
              </w:rPr>
              <w:t xml:space="preserve"> Práce s obrázky – popis obrázků, popis zvířat chlupy, drápy, a podobně, čím se živí).</w:t>
            </w:r>
          </w:p>
          <w:p w14:paraId="0A5780D5" w14:textId="3CDEBC87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5A5788">
              <w:rPr>
                <w:rFonts w:ascii="Times New Roman" w:hAnsi="Times New Roman" w:cs="Times New Roman"/>
                <w:sz w:val="24"/>
                <w:szCs w:val="24"/>
              </w:rPr>
              <w:t xml:space="preserve">Na vločku“ – modifikace hry Škatulata </w:t>
            </w:r>
            <w:proofErr w:type="spellStart"/>
            <w:r w:rsidR="005A5788">
              <w:rPr>
                <w:rFonts w:ascii="Times New Roman" w:hAnsi="Times New Roman" w:cs="Times New Roman"/>
                <w:sz w:val="24"/>
                <w:szCs w:val="24"/>
              </w:rPr>
              <w:t>batulata</w:t>
            </w:r>
            <w:proofErr w:type="spellEnd"/>
          </w:p>
          <w:p w14:paraId="3252A017" w14:textId="0B18FED4" w:rsidR="00315FC3" w:rsidRPr="00E65D09" w:rsidRDefault="00315FC3" w:rsidP="00E65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HČ-Nácvik písně – </w:t>
            </w:r>
            <w:r w:rsidR="00BB0030">
              <w:rPr>
                <w:rFonts w:ascii="Times New Roman" w:hAnsi="Times New Roman" w:cs="Times New Roman"/>
                <w:sz w:val="24"/>
                <w:szCs w:val="24"/>
              </w:rPr>
              <w:t>Medvěd na lyžích“</w:t>
            </w:r>
            <w:r w:rsidR="00E65D09">
              <w:rPr>
                <w:rFonts w:ascii="Times New Roman" w:hAnsi="Times New Roman" w:cs="Times New Roman"/>
                <w:sz w:val="24"/>
                <w:szCs w:val="24"/>
              </w:rPr>
              <w:t xml:space="preserve"> – rozezpívání, dechová a artikulační cvičení, nácvik slov, poté přidání melodie a doprovodu. </w:t>
            </w:r>
          </w:p>
        </w:tc>
      </w:tr>
      <w:tr w:rsidR="00315FC3" w14:paraId="2FA6C51C" w14:textId="77777777" w:rsidTr="00C6624A">
        <w:trPr>
          <w:trHeight w:val="2564"/>
        </w:trPr>
        <w:tc>
          <w:tcPr>
            <w:tcW w:w="1799" w:type="dxa"/>
            <w:vAlign w:val="center"/>
          </w:tcPr>
          <w:p w14:paraId="3D8F941D" w14:textId="77777777" w:rsidR="00315FC3" w:rsidRDefault="00315FC3" w:rsidP="00C6624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STŘEDA</w:t>
            </w:r>
          </w:p>
          <w:p w14:paraId="4831F121" w14:textId="29997DF0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8533" w:type="dxa"/>
          </w:tcPr>
          <w:p w14:paraId="3EFC5B9A" w14:textId="4AA441CF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RH-Děti si hrají v herně i u stolečku dle svého uvážení, prohlížejí knihy, navlékají korálky, oblékají panenky, hry v centrech aktivit</w:t>
            </w:r>
            <w:r w:rsidR="00EE5F5E">
              <w:rPr>
                <w:rFonts w:ascii="Times New Roman" w:hAnsi="Times New Roman" w:cs="Times New Roman"/>
                <w:sz w:val="24"/>
                <w:szCs w:val="24"/>
              </w:rPr>
              <w:t>, hra v iglú.</w:t>
            </w:r>
          </w:p>
          <w:p w14:paraId="7252E9E6" w14:textId="5A57A54D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B60545">
              <w:rPr>
                <w:rFonts w:ascii="Times New Roman" w:hAnsi="Times New Roman" w:cs="Times New Roman"/>
                <w:sz w:val="24"/>
                <w:szCs w:val="24"/>
              </w:rPr>
              <w:t xml:space="preserve">Opakování dnů v týdnu, počítání do 10, určení začátečního písmene u svého jména.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Třídění, poznání, pojmenování obrázků oblečení</w:t>
            </w:r>
            <w:r w:rsidR="00B60545">
              <w:rPr>
                <w:rFonts w:ascii="Times New Roman" w:hAnsi="Times New Roman" w:cs="Times New Roman"/>
                <w:sz w:val="24"/>
                <w:szCs w:val="24"/>
              </w:rPr>
              <w:t xml:space="preserve"> – zimní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vytleskávání a vymýšlení slov na zadané písmeno.</w:t>
            </w:r>
            <w:r w:rsidR="00B60545">
              <w:rPr>
                <w:rFonts w:ascii="Times New Roman" w:hAnsi="Times New Roman" w:cs="Times New Roman"/>
                <w:sz w:val="24"/>
                <w:szCs w:val="24"/>
              </w:rPr>
              <w:t xml:space="preserve"> Seznámení s programem dne.</w:t>
            </w:r>
          </w:p>
          <w:p w14:paraId="71E41D47" w14:textId="5A16C1A7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r w:rsidR="005A5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5788">
              <w:rPr>
                <w:rFonts w:ascii="Times New Roman" w:hAnsi="Times New Roman" w:cs="Times New Roman"/>
                <w:sz w:val="24"/>
                <w:szCs w:val="24"/>
              </w:rPr>
              <w:t>Závod</w:t>
            </w:r>
            <w:proofErr w:type="gramEnd"/>
            <w:r w:rsidR="005A5788">
              <w:rPr>
                <w:rFonts w:ascii="Times New Roman" w:hAnsi="Times New Roman" w:cs="Times New Roman"/>
                <w:sz w:val="24"/>
                <w:szCs w:val="24"/>
              </w:rPr>
              <w:t>“ – oblékání si rukavic, šály, čepice (vždy dva hráči proti sobě)</w:t>
            </w:r>
          </w:p>
          <w:p w14:paraId="54357C0E" w14:textId="77777777" w:rsidR="00315FC3" w:rsidRDefault="00315FC3" w:rsidP="00065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spellStart"/>
            <w:proofErr w:type="gramEnd"/>
            <w:r w:rsidR="00B60545">
              <w:rPr>
                <w:rFonts w:ascii="Times New Roman" w:hAnsi="Times New Roman" w:cs="Times New Roman"/>
                <w:sz w:val="24"/>
                <w:szCs w:val="24"/>
              </w:rPr>
              <w:t>Zmizíkovací</w:t>
            </w:r>
            <w:proofErr w:type="spellEnd"/>
            <w:r w:rsidR="00B60545">
              <w:rPr>
                <w:rFonts w:ascii="Times New Roman" w:hAnsi="Times New Roman" w:cs="Times New Roman"/>
                <w:sz w:val="24"/>
                <w:szCs w:val="24"/>
              </w:rPr>
              <w:t xml:space="preserve"> technika“</w:t>
            </w:r>
            <w:r w:rsidR="003F565A">
              <w:rPr>
                <w:rFonts w:ascii="Times New Roman" w:hAnsi="Times New Roman" w:cs="Times New Roman"/>
                <w:sz w:val="24"/>
                <w:szCs w:val="24"/>
              </w:rPr>
              <w:t xml:space="preserve"> – na připravený podklad z pondělí, pomocí zmizíku nakreslení iglú, ledního medvěda, vloček.</w:t>
            </w:r>
          </w:p>
          <w:p w14:paraId="05A54077" w14:textId="74B986C4" w:rsidR="003F565A" w:rsidRPr="003F565A" w:rsidRDefault="003F565A" w:rsidP="003F565A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Opakování nové písně </w:t>
            </w:r>
          </w:p>
        </w:tc>
      </w:tr>
      <w:tr w:rsidR="00315FC3" w14:paraId="350A7650" w14:textId="77777777" w:rsidTr="00AC0966">
        <w:trPr>
          <w:trHeight w:val="2466"/>
        </w:trPr>
        <w:tc>
          <w:tcPr>
            <w:tcW w:w="1799" w:type="dxa"/>
            <w:vAlign w:val="center"/>
          </w:tcPr>
          <w:p w14:paraId="2BE49FA3" w14:textId="77777777" w:rsidR="00315FC3" w:rsidRDefault="00315FC3" w:rsidP="00C6624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ČTVRTEK</w:t>
            </w:r>
          </w:p>
          <w:p w14:paraId="7CCCE93B" w14:textId="7401653C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8533" w:type="dxa"/>
          </w:tcPr>
          <w:p w14:paraId="5C1C8567" w14:textId="77777777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RH- Spontánní hra dětí – magnetická tabulka, puzzle, dřevěné kostky, stavebnice, volné rozhovory dětí mezi sebou – rozvoj komunikace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vyjadřování,...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D369BC1" w14:textId="10212D72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6C3708">
              <w:rPr>
                <w:rFonts w:ascii="Times New Roman" w:hAnsi="Times New Roman" w:cs="Times New Roman"/>
                <w:sz w:val="24"/>
                <w:szCs w:val="24"/>
              </w:rPr>
              <w:t xml:space="preserve">Přivítání se básní Dobrý den, </w:t>
            </w:r>
            <w:r w:rsidR="00311A2D">
              <w:rPr>
                <w:rFonts w:ascii="Times New Roman" w:hAnsi="Times New Roman" w:cs="Times New Roman"/>
                <w:sz w:val="24"/>
                <w:szCs w:val="24"/>
              </w:rPr>
              <w:t xml:space="preserve">vyplnění přírodního kalendáře (den, činnosti, počasí). Povídání si o Eskymácích, popis obrázku – co má na sobě, kde bydlí.  </w:t>
            </w:r>
          </w:p>
          <w:p w14:paraId="43022510" w14:textId="4EC19868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6C3708">
              <w:rPr>
                <w:rFonts w:ascii="Times New Roman" w:hAnsi="Times New Roman" w:cs="Times New Roman"/>
                <w:sz w:val="24"/>
                <w:szCs w:val="24"/>
              </w:rPr>
              <w:t>Chodník z ker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75108E">
              <w:rPr>
                <w:rFonts w:ascii="Times New Roman" w:hAnsi="Times New Roman" w:cs="Times New Roman"/>
                <w:sz w:val="24"/>
                <w:szCs w:val="24"/>
              </w:rPr>
              <w:t xml:space="preserve"> – závod týmů/dvojic, posouvání dvou papíru (ker) po kterých se musí dostat za cílovou čáru.</w:t>
            </w:r>
          </w:p>
          <w:p w14:paraId="1078C561" w14:textId="77777777" w:rsidR="00311A2D" w:rsidRDefault="00315FC3" w:rsidP="0070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705C68">
              <w:rPr>
                <w:rFonts w:ascii="Times New Roman" w:hAnsi="Times New Roman" w:cs="Times New Roman"/>
                <w:sz w:val="24"/>
                <w:szCs w:val="24"/>
              </w:rPr>
              <w:t xml:space="preserve">Tancování s Míšou – nácvik nového tanečku </w:t>
            </w:r>
            <w:r w:rsidR="00311A2D">
              <w:rPr>
                <w:rFonts w:ascii="Times New Roman" w:hAnsi="Times New Roman" w:cs="Times New Roman"/>
                <w:sz w:val="24"/>
                <w:szCs w:val="24"/>
              </w:rPr>
              <w:t xml:space="preserve">Sněhuláci“ </w:t>
            </w:r>
          </w:p>
          <w:p w14:paraId="3FC99FF6" w14:textId="2A0C0D56" w:rsidR="00311A2D" w:rsidRPr="00311A2D" w:rsidRDefault="00311A2D" w:rsidP="00311A2D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 Eskymáka – vybarvení obrázku,</w:t>
            </w:r>
            <w:r w:rsidR="009A3D2D">
              <w:rPr>
                <w:rFonts w:ascii="Times New Roman" w:hAnsi="Times New Roman" w:cs="Times New Roman"/>
                <w:sz w:val="24"/>
                <w:szCs w:val="24"/>
              </w:rPr>
              <w:t xml:space="preserve"> dokreslení obličeje,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nalepení vaty místo kožichu</w:t>
            </w:r>
          </w:p>
        </w:tc>
      </w:tr>
      <w:tr w:rsidR="00315FC3" w14:paraId="3441AFFD" w14:textId="77777777" w:rsidTr="00C6624A">
        <w:trPr>
          <w:trHeight w:val="2881"/>
        </w:trPr>
        <w:tc>
          <w:tcPr>
            <w:tcW w:w="1799" w:type="dxa"/>
            <w:vAlign w:val="center"/>
          </w:tcPr>
          <w:p w14:paraId="6D699BA6" w14:textId="77777777" w:rsidR="00315FC3" w:rsidRDefault="00315FC3" w:rsidP="00C6624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PÁTEK</w:t>
            </w:r>
          </w:p>
          <w:p w14:paraId="07851F2D" w14:textId="2D956E38" w:rsidR="00315FC3" w:rsidRPr="00681FC1" w:rsidRDefault="00315FC3" w:rsidP="00C66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8533" w:type="dxa"/>
          </w:tcPr>
          <w:p w14:paraId="1909BC2B" w14:textId="0EA2DFFA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RH-Děti si hrají v herně i u stolečku, kde rozvíjejí svoji fantazii, jemnou a hrubou motoriku, rozumovou stránku osobnosti a postřeh.</w:t>
            </w:r>
            <w:r w:rsidR="009601D0">
              <w:rPr>
                <w:rFonts w:ascii="Times New Roman" w:hAnsi="Times New Roman" w:cs="Times New Roman"/>
                <w:sz w:val="24"/>
                <w:szCs w:val="24"/>
              </w:rPr>
              <w:t xml:space="preserve">  Hra v iglú, stolní hry – pirát, přiřazování asociací.</w:t>
            </w:r>
          </w:p>
          <w:p w14:paraId="258487A7" w14:textId="045A62B8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KK-Rekapitulace celého týdne</w:t>
            </w:r>
            <w:r w:rsidR="00D259D4">
              <w:rPr>
                <w:rFonts w:ascii="Times New Roman" w:hAnsi="Times New Roman" w:cs="Times New Roman"/>
                <w:sz w:val="24"/>
                <w:szCs w:val="24"/>
              </w:rPr>
              <w:t xml:space="preserve"> – co jsme vše vyrobili, naučili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opakování oblečení</w:t>
            </w:r>
            <w:r w:rsidR="00D259D4">
              <w:rPr>
                <w:rFonts w:ascii="Times New Roman" w:hAnsi="Times New Roman" w:cs="Times New Roman"/>
                <w:sz w:val="24"/>
                <w:szCs w:val="24"/>
              </w:rPr>
              <w:t xml:space="preserve">, vyjmenování zvířat, které můžeme najít na severním pólu, popis Eskymáka, zpěv nové písně. </w:t>
            </w:r>
          </w:p>
          <w:p w14:paraId="6854D6D3" w14:textId="77777777" w:rsidR="00315FC3" w:rsidRDefault="00315FC3" w:rsidP="00C6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Na přání dětí“</w:t>
            </w:r>
          </w:p>
          <w:p w14:paraId="5DB2ED2D" w14:textId="1C05081F" w:rsidR="00315FC3" w:rsidRPr="00AB6736" w:rsidRDefault="00315FC3" w:rsidP="00AB6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DD3102">
              <w:rPr>
                <w:rFonts w:ascii="Times New Roman" w:hAnsi="Times New Roman" w:cs="Times New Roman"/>
                <w:sz w:val="24"/>
                <w:szCs w:val="24"/>
              </w:rPr>
              <w:t>Práce ve skupině“ – kreslení pastelkami/voskovkami nebo malovaní temperami, lepení vaty, látky, knoflíků a podobně. Vytvoření na čtvrtku A6 cokoliv ze severního pólu (děti se musí spolu domluvit co budou dělat, čím kreslit, malovat atd.</w:t>
            </w:r>
          </w:p>
        </w:tc>
      </w:tr>
    </w:tbl>
    <w:p w14:paraId="454571DA" w14:textId="116CE45F" w:rsidR="009A290F" w:rsidRDefault="009A290F"/>
    <w:p w14:paraId="456DCF1B" w14:textId="1981C138" w:rsidR="00CB69DE" w:rsidRDefault="00D261C7">
      <w:r>
        <w:rPr>
          <w:noProof/>
        </w:rPr>
        <w:drawing>
          <wp:anchor distT="0" distB="0" distL="114300" distR="114300" simplePos="0" relativeHeight="251663360" behindDoc="1" locked="0" layoutInCell="1" allowOverlap="1" wp14:anchorId="1A592BF0" wp14:editId="21DE375F">
            <wp:simplePos x="0" y="0"/>
            <wp:positionH relativeFrom="margin">
              <wp:align>right</wp:align>
            </wp:positionH>
            <wp:positionV relativeFrom="paragraph">
              <wp:posOffset>5011968</wp:posOffset>
            </wp:positionV>
            <wp:extent cx="6496685" cy="4477385"/>
            <wp:effectExtent l="0" t="0" r="0" b="0"/>
            <wp:wrapTight wrapText="bothSides">
              <wp:wrapPolygon edited="0">
                <wp:start x="0" y="0"/>
                <wp:lineTo x="0" y="21505"/>
                <wp:lineTo x="21535" y="21505"/>
                <wp:lineTo x="21535" y="0"/>
                <wp:lineTo x="0" y="0"/>
              </wp:wrapPolygon>
            </wp:wrapTight>
            <wp:docPr id="6" name="Obrázek 6" descr="Nezapomenutelná cesta na sever - objevte severní pól - ERV Evropská  pojišť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zapomenutelná cesta na sever - objevte severní pól - ERV Evropská  pojišťov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E4">
        <w:rPr>
          <w:noProof/>
        </w:rPr>
        <w:drawing>
          <wp:anchor distT="0" distB="0" distL="114300" distR="114300" simplePos="0" relativeHeight="251659264" behindDoc="1" locked="0" layoutInCell="1" allowOverlap="1" wp14:anchorId="0BA54D1E" wp14:editId="5717025E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6549390" cy="4665980"/>
            <wp:effectExtent l="0" t="0" r="3810" b="1270"/>
            <wp:wrapTight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ight>
            <wp:docPr id="2" name="Obrázek 2" descr="Iglu: snímky, stock fotografie a vektor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lu: snímky, stock fotografie a vektory | Shutter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6D2B2" w14:textId="594D504F" w:rsidR="00CB69DE" w:rsidRDefault="00E577B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2A431F" wp14:editId="25444A49">
            <wp:simplePos x="0" y="0"/>
            <wp:positionH relativeFrom="page">
              <wp:align>left</wp:align>
            </wp:positionH>
            <wp:positionV relativeFrom="paragraph">
              <wp:posOffset>331528</wp:posOffset>
            </wp:positionV>
            <wp:extent cx="7787005" cy="4382770"/>
            <wp:effectExtent l="0" t="0" r="4445" b="0"/>
            <wp:wrapTight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ight>
            <wp:docPr id="5" name="Obrázek 5" descr="Nudí vás exotické dovolené a chcete si zkusit pořádný zážitek plný extrémů?  Vyrazte na severní pól - Life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dí vás exotické dovolené a chcete si zkusit pořádný zážitek plný extrémů?  Vyrazte na severní pól - Lifee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4CB6B" w14:textId="01134316" w:rsidR="00CB69DE" w:rsidRDefault="00CB69DE"/>
    <w:p w14:paraId="7294039A" w14:textId="775BE105" w:rsidR="00CB69DE" w:rsidRDefault="00D808C3">
      <w:r>
        <w:rPr>
          <w:noProof/>
        </w:rPr>
        <w:drawing>
          <wp:anchor distT="0" distB="0" distL="114300" distR="114300" simplePos="0" relativeHeight="251665408" behindDoc="1" locked="0" layoutInCell="1" allowOverlap="1" wp14:anchorId="3D2BDB57" wp14:editId="1AD465A5">
            <wp:simplePos x="0" y="0"/>
            <wp:positionH relativeFrom="margin">
              <wp:align>right</wp:align>
            </wp:positionH>
            <wp:positionV relativeFrom="paragraph">
              <wp:posOffset>504847</wp:posOffset>
            </wp:positionV>
            <wp:extent cx="6470650" cy="4288155"/>
            <wp:effectExtent l="0" t="0" r="6350" b="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2AD4" w14:textId="3BE2657B" w:rsidR="00CB69DE" w:rsidRDefault="00CB69DE"/>
    <w:p w14:paraId="4AEF0784" w14:textId="7D137F36" w:rsidR="00BC12E4" w:rsidRDefault="00D808C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8D0997" wp14:editId="7C6316B6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990590" cy="4531360"/>
            <wp:effectExtent l="0" t="0" r="0" b="254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F1A53" w14:textId="216CB621" w:rsidR="00BC12E4" w:rsidRDefault="00BC12E4">
      <w:r>
        <w:t>¨</w:t>
      </w:r>
    </w:p>
    <w:p w14:paraId="0B9EA0C3" w14:textId="5AD243A0" w:rsidR="00BC12E4" w:rsidRDefault="00BC12E4"/>
    <w:p w14:paraId="4FDEBBE3" w14:textId="2EDADB8B" w:rsidR="00BC12E4" w:rsidRDefault="00BC12E4"/>
    <w:p w14:paraId="1D252270" w14:textId="34A6EC58" w:rsidR="00BC12E4" w:rsidRDefault="00BC12E4"/>
    <w:p w14:paraId="02C5B4A7" w14:textId="75B0257C" w:rsidR="00BC12E4" w:rsidRDefault="00BC12E4"/>
    <w:p w14:paraId="019AF672" w14:textId="2D238A24" w:rsidR="00BC12E4" w:rsidRDefault="00BC12E4"/>
    <w:p w14:paraId="1555C65E" w14:textId="16A7B1E5" w:rsidR="00BC12E4" w:rsidRDefault="00BC12E4"/>
    <w:p w14:paraId="3A6060B1" w14:textId="1E6A34DE" w:rsidR="00BC12E4" w:rsidRDefault="00BC12E4"/>
    <w:p w14:paraId="6B7ADA40" w14:textId="6313AC87" w:rsidR="00BC12E4" w:rsidRDefault="00BC12E4"/>
    <w:p w14:paraId="04CEAAD0" w14:textId="679FB722" w:rsidR="00BC12E4" w:rsidRDefault="00BC12E4"/>
    <w:p w14:paraId="2AC4467D" w14:textId="46D1062C" w:rsidR="00BC12E4" w:rsidRDefault="00BC12E4"/>
    <w:p w14:paraId="5BE69AE0" w14:textId="38D07BDC" w:rsidR="00BC12E4" w:rsidRDefault="00BC12E4"/>
    <w:p w14:paraId="312C83C2" w14:textId="13C78557" w:rsidR="00BC12E4" w:rsidRDefault="00BC12E4"/>
    <w:p w14:paraId="6853289B" w14:textId="59499F85" w:rsidR="00BC12E4" w:rsidRDefault="00BC12E4"/>
    <w:p w14:paraId="787989A7" w14:textId="69A2D1CA" w:rsidR="00BC12E4" w:rsidRDefault="00BC12E4"/>
    <w:p w14:paraId="2657119E" w14:textId="54D7E9DA" w:rsidR="00BC12E4" w:rsidRDefault="00BC12E4"/>
    <w:p w14:paraId="738802C1" w14:textId="70043473" w:rsidR="00BC12E4" w:rsidRDefault="00D808C3">
      <w:r>
        <w:rPr>
          <w:noProof/>
        </w:rPr>
        <w:drawing>
          <wp:anchor distT="0" distB="0" distL="114300" distR="114300" simplePos="0" relativeHeight="251667456" behindDoc="1" locked="0" layoutInCell="1" allowOverlap="1" wp14:anchorId="6AAC9D3D" wp14:editId="6C5D071A">
            <wp:simplePos x="0" y="0"/>
            <wp:positionH relativeFrom="margin">
              <wp:align>right</wp:align>
            </wp:positionH>
            <wp:positionV relativeFrom="paragraph">
              <wp:posOffset>499745</wp:posOffset>
            </wp:positionV>
            <wp:extent cx="6620510" cy="4387215"/>
            <wp:effectExtent l="0" t="0" r="8890" b="0"/>
            <wp:wrapTight wrapText="bothSides">
              <wp:wrapPolygon edited="0">
                <wp:start x="0" y="0"/>
                <wp:lineTo x="0" y="21478"/>
                <wp:lineTo x="21567" y="21478"/>
                <wp:lineTo x="2156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AABF" w14:textId="741E8422" w:rsidR="00BC12E4" w:rsidRDefault="00D808C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C2299CA" wp14:editId="7EC7C14D">
            <wp:simplePos x="0" y="0"/>
            <wp:positionH relativeFrom="margin">
              <wp:align>left</wp:align>
            </wp:positionH>
            <wp:positionV relativeFrom="paragraph">
              <wp:posOffset>1447800</wp:posOffset>
            </wp:positionV>
            <wp:extent cx="9708515" cy="6820535"/>
            <wp:effectExtent l="0" t="3810" r="3175" b="3175"/>
            <wp:wrapTight wrapText="bothSides">
              <wp:wrapPolygon edited="0">
                <wp:start x="-8" y="21588"/>
                <wp:lineTo x="21565" y="21588"/>
                <wp:lineTo x="21565" y="50"/>
                <wp:lineTo x="-8" y="50"/>
                <wp:lineTo x="-8" y="21588"/>
              </wp:wrapPolygon>
            </wp:wrapTight>
            <wp:docPr id="7" name="Obrázek 7" descr="Severní pól bezešvé vzor s divokými zvířaty, eskymáků a jurta fototapeta •  fototapety Eskymák, mrož, chraplavý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verní pól bezešvé vzor s divokými zvířaty, eskymáků a jurta fototapeta •  fototapety Eskymák, mrož, chraplavý | myloview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851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4F06" w14:textId="0312350F" w:rsidR="00BC12E4" w:rsidRDefault="009E48E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7737ABE" wp14:editId="0114FFBE">
            <wp:simplePos x="0" y="0"/>
            <wp:positionH relativeFrom="page">
              <wp:align>left</wp:align>
            </wp:positionH>
            <wp:positionV relativeFrom="paragraph">
              <wp:posOffset>15240</wp:posOffset>
            </wp:positionV>
            <wp:extent cx="7506970" cy="9711055"/>
            <wp:effectExtent l="0" t="0" r="0" b="4445"/>
            <wp:wrapTight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ight>
            <wp:docPr id="13" name="Obrázek 13" descr="Pin by Eva on písničky | Winter sports preschool, Childrens songs, Winter 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by Eva on písničky | Winter sports preschool, Childrens songs, Winter  spor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97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1237" w14:textId="2C126560" w:rsidR="00BC12E4" w:rsidRDefault="00D261C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A217C74" wp14:editId="3FD3668F">
            <wp:simplePos x="0" y="0"/>
            <wp:positionH relativeFrom="margin">
              <wp:align>center</wp:align>
            </wp:positionH>
            <wp:positionV relativeFrom="paragraph">
              <wp:posOffset>378833</wp:posOffset>
            </wp:positionV>
            <wp:extent cx="7017385" cy="9396095"/>
            <wp:effectExtent l="0" t="0" r="0" b="0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14" name="Obrázek 14" descr="Obsahuje obrázek: {{ pinTitle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sahuje obrázek: {{ pinTitle }}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A2634" w14:textId="2AB5FF51" w:rsidR="00BC12E4" w:rsidRDefault="00BC12E4"/>
    <w:p w14:paraId="04EEF23D" w14:textId="5DCFC65B" w:rsidR="00BC12E4" w:rsidRDefault="00BC12E4"/>
    <w:p w14:paraId="15E4C8DC" w14:textId="591BE633" w:rsidR="00BC12E4" w:rsidRDefault="00BC12E4">
      <w:r>
        <w:rPr>
          <w:noProof/>
        </w:rPr>
        <w:drawing>
          <wp:anchor distT="0" distB="0" distL="114300" distR="114300" simplePos="0" relativeHeight="251660288" behindDoc="1" locked="0" layoutInCell="1" allowOverlap="1" wp14:anchorId="18C32479" wp14:editId="490766E8">
            <wp:simplePos x="0" y="0"/>
            <wp:positionH relativeFrom="margin">
              <wp:align>left</wp:align>
            </wp:positionH>
            <wp:positionV relativeFrom="paragraph">
              <wp:posOffset>456149</wp:posOffset>
            </wp:positionV>
            <wp:extent cx="6788150" cy="8860155"/>
            <wp:effectExtent l="0" t="0" r="0" b="0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3" name="Obrázek 3" descr="Medvěd ledn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věd lední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13668" w14:textId="1DAEE1DF" w:rsidR="00BC12E4" w:rsidRDefault="00D808C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734360" wp14:editId="4F7F9E42">
            <wp:simplePos x="0" y="0"/>
            <wp:positionH relativeFrom="margin">
              <wp:align>center</wp:align>
            </wp:positionH>
            <wp:positionV relativeFrom="paragraph">
              <wp:posOffset>219</wp:posOffset>
            </wp:positionV>
            <wp:extent cx="6295470" cy="10057875"/>
            <wp:effectExtent l="0" t="0" r="0" b="635"/>
            <wp:wrapTight wrapText="bothSides">
              <wp:wrapPolygon edited="0">
                <wp:start x="0" y="0"/>
                <wp:lineTo x="0" y="21560"/>
                <wp:lineTo x="21504" y="21560"/>
                <wp:lineTo x="21504" y="0"/>
                <wp:lineTo x="0" y="0"/>
              </wp:wrapPolygon>
            </wp:wrapTight>
            <wp:docPr id="4" name="Obrázek 4" descr="Tučňák císařsk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čňák císařský – Wikiped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70" cy="100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8085" w14:textId="47597EE9" w:rsidR="00BC12E4" w:rsidRDefault="00D808C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D11F9A5" wp14:editId="07015140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621145" cy="4387850"/>
            <wp:effectExtent l="0" t="0" r="8255" b="0"/>
            <wp:wrapTight wrapText="bothSides">
              <wp:wrapPolygon edited="0">
                <wp:start x="0" y="0"/>
                <wp:lineTo x="0" y="21475"/>
                <wp:lineTo x="21565" y="21475"/>
                <wp:lineTo x="2156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A018" w14:textId="52C83022" w:rsidR="00BC12E4" w:rsidRDefault="00BC12E4"/>
    <w:p w14:paraId="44B8C803" w14:textId="64EB5E38" w:rsidR="00BC12E4" w:rsidRDefault="00D808C3">
      <w:r>
        <w:rPr>
          <w:noProof/>
        </w:rPr>
        <w:drawing>
          <wp:anchor distT="0" distB="0" distL="114300" distR="114300" simplePos="0" relativeHeight="251669504" behindDoc="1" locked="0" layoutInCell="1" allowOverlap="1" wp14:anchorId="4D7EFFF4" wp14:editId="5AC0A6D8">
            <wp:simplePos x="0" y="0"/>
            <wp:positionH relativeFrom="margin">
              <wp:align>left</wp:align>
            </wp:positionH>
            <wp:positionV relativeFrom="paragraph">
              <wp:posOffset>433814</wp:posOffset>
            </wp:positionV>
            <wp:extent cx="6645910" cy="3404870"/>
            <wp:effectExtent l="0" t="0" r="2540" b="5080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12" name="Obrázek 12" descr="Na palubě největšího atomového ledoborce světa: Jak probíhá cesta na severní  pól? - Nov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 palubě největšího atomového ledoborce světa: Jak probíhá cesta na severní  pól? - Novinky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030BF" w14:textId="1272B82F" w:rsidR="00BC12E4" w:rsidRDefault="00BC12E4"/>
    <w:p w14:paraId="4D831C40" w14:textId="7EBC3546" w:rsidR="00BC12E4" w:rsidRDefault="00BC12E4"/>
    <w:p w14:paraId="53C25FB5" w14:textId="590C4901" w:rsidR="00BC12E4" w:rsidRDefault="00BC12E4"/>
    <w:p w14:paraId="0BEE89F0" w14:textId="2D11815F" w:rsidR="00BC12E4" w:rsidRDefault="00BC12E4"/>
    <w:p w14:paraId="668432A9" w14:textId="34AF498A" w:rsidR="00BC12E4" w:rsidRDefault="00BC12E4"/>
    <w:p w14:paraId="55DFDFF6" w14:textId="089FC839" w:rsidR="00BC12E4" w:rsidRDefault="00BC12E4"/>
    <w:p w14:paraId="5B78C6C3" w14:textId="23890F0B" w:rsidR="00CB69DE" w:rsidRDefault="00CB69DE">
      <w:r>
        <w:rPr>
          <w:noProof/>
        </w:rPr>
        <w:drawing>
          <wp:anchor distT="0" distB="0" distL="114300" distR="114300" simplePos="0" relativeHeight="251658240" behindDoc="1" locked="0" layoutInCell="1" allowOverlap="1" wp14:anchorId="5C3CAD91" wp14:editId="09C2CF9D">
            <wp:simplePos x="0" y="0"/>
            <wp:positionH relativeFrom="margin">
              <wp:align>right</wp:align>
            </wp:positionH>
            <wp:positionV relativeFrom="paragraph">
              <wp:posOffset>851338</wp:posOffset>
            </wp:positionV>
            <wp:extent cx="673100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4735" r="4448" b="3587"/>
                    <a:stretch/>
                  </pic:blipFill>
                  <pic:spPr bwMode="auto">
                    <a:xfrm>
                      <a:off x="0" y="0"/>
                      <a:ext cx="6731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69DE" w:rsidSect="00315F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82D"/>
    <w:multiLevelType w:val="hybridMultilevel"/>
    <w:tmpl w:val="942A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47C9C"/>
    <w:multiLevelType w:val="hybridMultilevel"/>
    <w:tmpl w:val="5C48A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3678D"/>
    <w:multiLevelType w:val="hybridMultilevel"/>
    <w:tmpl w:val="B1966304"/>
    <w:lvl w:ilvl="0" w:tplc="040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7DCF3102"/>
    <w:multiLevelType w:val="hybridMultilevel"/>
    <w:tmpl w:val="9FA65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C3"/>
    <w:rsid w:val="00065D95"/>
    <w:rsid w:val="00132B0A"/>
    <w:rsid w:val="00311A2D"/>
    <w:rsid w:val="00315FC3"/>
    <w:rsid w:val="003F565A"/>
    <w:rsid w:val="00445057"/>
    <w:rsid w:val="004476B3"/>
    <w:rsid w:val="004D7A54"/>
    <w:rsid w:val="0055687C"/>
    <w:rsid w:val="005A5788"/>
    <w:rsid w:val="00661F7C"/>
    <w:rsid w:val="00676E3C"/>
    <w:rsid w:val="006C3708"/>
    <w:rsid w:val="00705C68"/>
    <w:rsid w:val="0075108E"/>
    <w:rsid w:val="00796C31"/>
    <w:rsid w:val="0080683F"/>
    <w:rsid w:val="00882DF9"/>
    <w:rsid w:val="009601D0"/>
    <w:rsid w:val="009A290F"/>
    <w:rsid w:val="009A3D2D"/>
    <w:rsid w:val="009E48EB"/>
    <w:rsid w:val="00A37B42"/>
    <w:rsid w:val="00AB6736"/>
    <w:rsid w:val="00AC0966"/>
    <w:rsid w:val="00B60545"/>
    <w:rsid w:val="00BB0030"/>
    <w:rsid w:val="00BC12E4"/>
    <w:rsid w:val="00C06255"/>
    <w:rsid w:val="00CB69DE"/>
    <w:rsid w:val="00D259D4"/>
    <w:rsid w:val="00D261C7"/>
    <w:rsid w:val="00D808C3"/>
    <w:rsid w:val="00D869D8"/>
    <w:rsid w:val="00DD3102"/>
    <w:rsid w:val="00E577BB"/>
    <w:rsid w:val="00E65D09"/>
    <w:rsid w:val="00E82289"/>
    <w:rsid w:val="00E85C63"/>
    <w:rsid w:val="00E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F4EDD"/>
  <w15:chartTrackingRefBased/>
  <w15:docId w15:val="{84BF0BD7-A608-4FA6-A275-E256677D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15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15F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472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2</cp:revision>
  <dcterms:created xsi:type="dcterms:W3CDTF">2022-01-09T16:13:00Z</dcterms:created>
  <dcterms:modified xsi:type="dcterms:W3CDTF">2022-01-09T16:13:00Z</dcterms:modified>
</cp:coreProperties>
</file>