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pPr w:leftFromText="141" w:rightFromText="141" w:vertAnchor="page" w:horzAnchor="margin" w:tblpXSpec="center" w:tblpY="1426"/>
        <w:tblW w:w="11026" w:type="dxa"/>
        <w:tblLayout w:type="fixed"/>
        <w:tblLook w:val="04A0" w:firstRow="1" w:lastRow="0" w:firstColumn="1" w:lastColumn="0" w:noHBand="0" w:noVBand="1"/>
      </w:tblPr>
      <w:tblGrid>
        <w:gridCol w:w="1101"/>
        <w:gridCol w:w="8221"/>
        <w:gridCol w:w="1704"/>
      </w:tblGrid>
      <w:tr w:rsidR="00FE3C6D" w14:paraId="360335A1" w14:textId="77777777" w:rsidTr="00713E32">
        <w:tc>
          <w:tcPr>
            <w:tcW w:w="1101" w:type="dxa"/>
          </w:tcPr>
          <w:p w14:paraId="57992C5E" w14:textId="77777777" w:rsidR="00FE3C6D" w:rsidRDefault="00FE3C6D" w:rsidP="00984944"/>
        </w:tc>
        <w:tc>
          <w:tcPr>
            <w:tcW w:w="8221" w:type="dxa"/>
          </w:tcPr>
          <w:p w14:paraId="2A47EBEA" w14:textId="77777777" w:rsidR="00FE3C6D" w:rsidRDefault="00FE3C6D" w:rsidP="00FE3C6D">
            <w:pPr>
              <w:jc w:val="center"/>
            </w:pPr>
            <w:r>
              <w:t xml:space="preserve">činnost </w:t>
            </w:r>
          </w:p>
        </w:tc>
        <w:tc>
          <w:tcPr>
            <w:tcW w:w="1704" w:type="dxa"/>
          </w:tcPr>
          <w:p w14:paraId="24323AB7" w14:textId="77777777" w:rsidR="00FE3C6D" w:rsidRDefault="00FE3C6D" w:rsidP="00FE3C6D">
            <w:pPr>
              <w:jc w:val="center"/>
            </w:pPr>
            <w:r>
              <w:t>poznámky</w:t>
            </w:r>
          </w:p>
        </w:tc>
      </w:tr>
      <w:tr w:rsidR="00713E32" w14:paraId="604B37FE" w14:textId="77777777" w:rsidTr="00713E32">
        <w:tc>
          <w:tcPr>
            <w:tcW w:w="1101" w:type="dxa"/>
          </w:tcPr>
          <w:p w14:paraId="342D2F57" w14:textId="77777777" w:rsidR="00713E32" w:rsidRDefault="00713E32" w:rsidP="00FE3C6D">
            <w:pPr>
              <w:jc w:val="center"/>
            </w:pPr>
            <w:r>
              <w:t>PONDĚLÍ</w:t>
            </w:r>
          </w:p>
        </w:tc>
        <w:tc>
          <w:tcPr>
            <w:tcW w:w="8221" w:type="dxa"/>
          </w:tcPr>
          <w:p w14:paraId="447DEBE1" w14:textId="59C18B75" w:rsidR="00713E32" w:rsidRDefault="00713E32" w:rsidP="001E6F70">
            <w:pPr>
              <w:jc w:val="both"/>
            </w:pPr>
            <w:r>
              <w:t xml:space="preserve">RČ: </w:t>
            </w:r>
            <w:r w:rsidR="002336A1">
              <w:t>hry</w:t>
            </w:r>
            <w:r w:rsidR="004B05D1">
              <w:t xml:space="preserve"> v koutcích herny, volné kreslení u stolečků, přípravy proužků papíru na VVČ, omalovánky a domalovánky</w:t>
            </w:r>
          </w:p>
          <w:p w14:paraId="14F4A765" w14:textId="4B2316C2" w:rsidR="00713E32" w:rsidRDefault="00713E32" w:rsidP="00984944">
            <w:pPr>
              <w:jc w:val="both"/>
            </w:pPr>
            <w:r>
              <w:t xml:space="preserve">KK: Přivítání nového týdne, seznámení dětí s tématem týdne – jednoduché shrnutí týdenního plánu, analýza aktuálního počasí, </w:t>
            </w:r>
            <w:r w:rsidR="004B05D1">
              <w:t>povídání o tom, jaký školkový dáreček</w:t>
            </w:r>
            <w:r w:rsidR="002336A1">
              <w:t xml:space="preserve"> by si děti</w:t>
            </w:r>
            <w:r w:rsidR="004B05D1">
              <w:t xml:space="preserve"> od Ježíška </w:t>
            </w:r>
            <w:r w:rsidR="002336A1">
              <w:t>přáli</w:t>
            </w:r>
            <w:r w:rsidR="004B05D1">
              <w:t xml:space="preserve"> a proč – rozvoj řečových schopností, důraz na ucelené věty, shrnutí základních vánočních tradic</w:t>
            </w:r>
            <w:r w:rsidR="00331133">
              <w:t xml:space="preserve"> s demonstrací obrázkových materiálů</w:t>
            </w:r>
          </w:p>
          <w:p w14:paraId="015873BE" w14:textId="04F31C49" w:rsidR="004B05D1" w:rsidRDefault="004B05D1" w:rsidP="00984944">
            <w:pPr>
              <w:jc w:val="both"/>
            </w:pPr>
            <w:r>
              <w:t>Logopedická chvilka: rozvoj pohyblivosti mluvidel se zimními logo říkadly</w:t>
            </w:r>
          </w:p>
          <w:p w14:paraId="28D29CFB" w14:textId="299D583D" w:rsidR="00713E32" w:rsidRDefault="00713E32" w:rsidP="00984944">
            <w:pPr>
              <w:jc w:val="both"/>
            </w:pPr>
            <w:r>
              <w:t xml:space="preserve">PH: </w:t>
            </w:r>
            <w:r w:rsidR="004B05D1">
              <w:t>na „Mrazíka“ – rozvoj obratnosti, rychlosti a ohleduplnosti k vrstevníkům</w:t>
            </w:r>
          </w:p>
          <w:p w14:paraId="4D945A58" w14:textId="247AA779" w:rsidR="00713E32" w:rsidRDefault="00713E32" w:rsidP="00984944">
            <w:pPr>
              <w:jc w:val="both"/>
            </w:pPr>
            <w:r>
              <w:t xml:space="preserve">VVČ: </w:t>
            </w:r>
            <w:r w:rsidR="004B05D1">
              <w:t>výroba vánočního věnce z papírového talířku a barevných papírů – práce s nůžkami a lepidlem, rozvoj jemné motoriky</w:t>
            </w:r>
          </w:p>
          <w:p w14:paraId="396F4D7E" w14:textId="1B5D5BB2" w:rsidR="00713E32" w:rsidRDefault="00713E32" w:rsidP="00AF567B">
            <w:pPr>
              <w:jc w:val="both"/>
            </w:pPr>
            <w:r>
              <w:t xml:space="preserve">HVČ: </w:t>
            </w:r>
            <w:r w:rsidR="004B05D1">
              <w:t>vánoční koledy dle přání dětí s doprovodem klavíru, píseň „Vánoční pohádka“ – hra na některé Orffovy nástroje – rytmizace</w:t>
            </w:r>
          </w:p>
        </w:tc>
        <w:tc>
          <w:tcPr>
            <w:tcW w:w="1704" w:type="dxa"/>
            <w:vMerge w:val="restart"/>
          </w:tcPr>
          <w:p w14:paraId="48115FF0" w14:textId="77777777" w:rsidR="004B05D1" w:rsidRPr="004B05D1" w:rsidRDefault="004B05D1" w:rsidP="004B05D1">
            <w:pPr>
              <w:jc w:val="center"/>
              <w:rPr>
                <w:b/>
                <w:bCs/>
              </w:rPr>
            </w:pPr>
            <w:r w:rsidRPr="004B05D1">
              <w:rPr>
                <w:b/>
                <w:bCs/>
              </w:rPr>
              <w:t>Vánoční stromeček</w:t>
            </w:r>
          </w:p>
          <w:p w14:paraId="5D9A5C91" w14:textId="77777777" w:rsidR="004B05D1" w:rsidRDefault="004B05D1" w:rsidP="004B05D1">
            <w:r>
              <w:t>Vánoční stromeček zavoněl v pokoji,</w:t>
            </w:r>
          </w:p>
          <w:p w14:paraId="05DE137A" w14:textId="77777777" w:rsidR="004B05D1" w:rsidRDefault="004B05D1" w:rsidP="004B05D1">
            <w:r>
              <w:t>maminka u stolu jablíčko rozkrojí.</w:t>
            </w:r>
          </w:p>
          <w:p w14:paraId="339DD8E8" w14:textId="77777777" w:rsidR="004B05D1" w:rsidRDefault="004B05D1" w:rsidP="004B05D1">
            <w:r>
              <w:t>A když ho rozkrojí, uvidím hvězdičku,</w:t>
            </w:r>
          </w:p>
          <w:p w14:paraId="7DFCA4CD" w14:textId="49970EDA" w:rsidR="00713E32" w:rsidRDefault="004B05D1" w:rsidP="004B05D1">
            <w:r>
              <w:t>co byla schovaná v červeném jablíčku</w:t>
            </w:r>
          </w:p>
        </w:tc>
      </w:tr>
      <w:tr w:rsidR="00713E32" w14:paraId="6785CB92" w14:textId="77777777" w:rsidTr="00713E32">
        <w:tc>
          <w:tcPr>
            <w:tcW w:w="1101" w:type="dxa"/>
          </w:tcPr>
          <w:p w14:paraId="40AFFE4A" w14:textId="77777777" w:rsidR="00713E32" w:rsidRDefault="00713E32" w:rsidP="00FE3C6D">
            <w:pPr>
              <w:jc w:val="center"/>
            </w:pPr>
            <w:r>
              <w:t>ÚTERÝ</w:t>
            </w:r>
          </w:p>
        </w:tc>
        <w:tc>
          <w:tcPr>
            <w:tcW w:w="8221" w:type="dxa"/>
          </w:tcPr>
          <w:p w14:paraId="3ABB2FC1" w14:textId="4A136A43" w:rsidR="00713E32" w:rsidRDefault="00713E32" w:rsidP="001E6F70">
            <w:pPr>
              <w:jc w:val="both"/>
            </w:pPr>
            <w:r>
              <w:t xml:space="preserve">RČ: </w:t>
            </w:r>
            <w:r w:rsidR="00331133">
              <w:t>výroba vánočního stromečku (zdobení vánočního stromu voskovkami, přetření výrobku vodovkami) – práce se štětcem, vodovými barvami a voskovkami (VVČ), volné hry v koutcích herny, sestavování baby puzzlí u stolečků</w:t>
            </w:r>
          </w:p>
          <w:p w14:paraId="1B0F52BF" w14:textId="13719AF7" w:rsidR="00713E32" w:rsidRDefault="00713E32" w:rsidP="006369A4">
            <w:r>
              <w:t>KK: přivítání nového dne, pozdravení kamarádů</w:t>
            </w:r>
            <w:r w:rsidR="00331133">
              <w:t>, povídání o</w:t>
            </w:r>
            <w:r>
              <w:t xml:space="preserve"> vánočním čase a </w:t>
            </w:r>
            <w:r w:rsidR="00331133">
              <w:t>tradicích spojených s Vánocemi, povídání o tom, proč Vánoce slavíme a přiblížení obrazu Betléma za pomoci obrázků</w:t>
            </w:r>
          </w:p>
          <w:p w14:paraId="1DDEA9B1" w14:textId="4373651B" w:rsidR="00713E32" w:rsidRDefault="00713E32" w:rsidP="00B35DC1">
            <w:r>
              <w:t>PH: „</w:t>
            </w:r>
            <w:r w:rsidR="001B5F63">
              <w:t xml:space="preserve">Ptačí zobání“ rozvoj jemné motoriky (špetkovitý úchop), rozvoj rychlosti - </w:t>
            </w:r>
          </w:p>
          <w:p w14:paraId="289697C2" w14:textId="7534DAFE" w:rsidR="002341D0" w:rsidRDefault="00713E32" w:rsidP="002341D0">
            <w:r>
              <w:t xml:space="preserve">TVČ: </w:t>
            </w:r>
            <w:r w:rsidR="002341D0">
              <w:t>cvičení motivované zdobením vánočních stromů – protažení těla</w:t>
            </w:r>
          </w:p>
          <w:p w14:paraId="2824E1F3" w14:textId="684F2A56" w:rsidR="00713E32" w:rsidRDefault="00713E32" w:rsidP="002341D0">
            <w:r>
              <w:t xml:space="preserve">HVČ: </w:t>
            </w:r>
            <w:r w:rsidR="002341D0">
              <w:t>zpívání písně „Vánoční pohádka“ s doprovodem klavíru</w:t>
            </w:r>
          </w:p>
        </w:tc>
        <w:tc>
          <w:tcPr>
            <w:tcW w:w="1704" w:type="dxa"/>
            <w:vMerge/>
          </w:tcPr>
          <w:p w14:paraId="29FCEFBC" w14:textId="3F748766" w:rsidR="00713E32" w:rsidRDefault="00713E32" w:rsidP="002F59E2"/>
        </w:tc>
      </w:tr>
      <w:tr w:rsidR="00FE3C6D" w14:paraId="35D4D0B5" w14:textId="77777777" w:rsidTr="00713E32">
        <w:tc>
          <w:tcPr>
            <w:tcW w:w="1101" w:type="dxa"/>
          </w:tcPr>
          <w:p w14:paraId="12DF9CCC" w14:textId="77777777" w:rsidR="00FE3C6D" w:rsidRDefault="00FE3C6D" w:rsidP="00FE3C6D">
            <w:pPr>
              <w:jc w:val="center"/>
            </w:pPr>
            <w:r>
              <w:t>STŘEDA</w:t>
            </w:r>
          </w:p>
        </w:tc>
        <w:tc>
          <w:tcPr>
            <w:tcW w:w="8221" w:type="dxa"/>
          </w:tcPr>
          <w:p w14:paraId="278F0225" w14:textId="69918D12" w:rsidR="00B93BF1" w:rsidRDefault="00B93BF1" w:rsidP="000772B4">
            <w:r>
              <w:t xml:space="preserve">RČ: </w:t>
            </w:r>
            <w:r w:rsidR="0088744D">
              <w:t xml:space="preserve">volné hry v koutcích herny, </w:t>
            </w:r>
            <w:r w:rsidR="00B35DC1">
              <w:t>stavby z lega, hry s </w:t>
            </w:r>
            <w:r w:rsidR="00FB1FDF">
              <w:t>Montessori prvky</w:t>
            </w:r>
            <w:r w:rsidR="00B35DC1">
              <w:t xml:space="preserve">, </w:t>
            </w:r>
            <w:r w:rsidR="00C33F78">
              <w:t>seřazování papírových sněhových vloček dle velikosti u stolečků</w:t>
            </w:r>
          </w:p>
          <w:p w14:paraId="34521C96" w14:textId="21E765F2" w:rsidR="006B27CF" w:rsidRDefault="00B93BF1" w:rsidP="006B27CF">
            <w:r>
              <w:t>KK:</w:t>
            </w:r>
            <w:r w:rsidR="0013346D">
              <w:t xml:space="preserve"> </w:t>
            </w:r>
            <w:r w:rsidR="005450F2">
              <w:t xml:space="preserve">přivítání nového dne, přivítání kamarádů, </w:t>
            </w:r>
            <w:r w:rsidR="00ED2994">
              <w:t>povídání o lidových tradicích, svátcích a zvycích – rozvoj řečových schopností, povídání o tom, co by si děti přály dostat od Ježíška – děti se učí vést částečně řízenou konverzaci, nepřekřikovat se a vyslechnout kamarády</w:t>
            </w:r>
          </w:p>
          <w:p w14:paraId="656D70BF" w14:textId="0FDDD32B" w:rsidR="00ED2F02" w:rsidRDefault="004A6A49" w:rsidP="002707BE">
            <w:r>
              <w:t>PH: „</w:t>
            </w:r>
            <w:r w:rsidR="00ED2994">
              <w:t>Na sněhové vločky</w:t>
            </w:r>
            <w:r>
              <w:t xml:space="preserve">“ – </w:t>
            </w:r>
            <w:r w:rsidR="00ED2994">
              <w:t xml:space="preserve">rozvoj rychlosti a pozornosti </w:t>
            </w:r>
          </w:p>
          <w:p w14:paraId="63E387F1" w14:textId="763B3277" w:rsidR="004A6A49" w:rsidRDefault="004A6A49" w:rsidP="002707BE">
            <w:r>
              <w:t xml:space="preserve">VVČ: </w:t>
            </w:r>
            <w:r w:rsidR="00C33F78">
              <w:t>výroba „Santy“ – sestavování předem vystřižených částí – rozvoj prostorové představivosti, práce s lepidlem</w:t>
            </w:r>
          </w:p>
          <w:p w14:paraId="4D1F637C" w14:textId="5AA12328" w:rsidR="004A6A49" w:rsidRDefault="004A6A49" w:rsidP="002707BE">
            <w:r>
              <w:t xml:space="preserve">HVČ: </w:t>
            </w:r>
            <w:r w:rsidR="00C33F78">
              <w:t>zpívání Vánočních koled s doprovodem klavíru</w:t>
            </w:r>
          </w:p>
        </w:tc>
        <w:tc>
          <w:tcPr>
            <w:tcW w:w="1704" w:type="dxa"/>
          </w:tcPr>
          <w:p w14:paraId="7EAC6D99" w14:textId="77777777" w:rsidR="00ED2994" w:rsidRDefault="00ED2994" w:rsidP="00ED2994">
            <w:pPr>
              <w:jc w:val="both"/>
            </w:pPr>
            <w:r>
              <w:t>Zamrzly rybníky, napadl sníh,</w:t>
            </w:r>
          </w:p>
          <w:p w14:paraId="37F585D0" w14:textId="77777777" w:rsidR="00ED2994" w:rsidRDefault="00ED2994" w:rsidP="00ED2994">
            <w:pPr>
              <w:jc w:val="both"/>
            </w:pPr>
            <w:r>
              <w:t>na kopci za domem je slyšet smích.</w:t>
            </w:r>
          </w:p>
          <w:p w14:paraId="611B4085" w14:textId="77777777" w:rsidR="00ED2994" w:rsidRDefault="00ED2994" w:rsidP="00ED2994">
            <w:pPr>
              <w:jc w:val="both"/>
            </w:pPr>
            <w:r>
              <w:t>To děti sáňkují, spolu si hrají,</w:t>
            </w:r>
          </w:p>
          <w:p w14:paraId="48386057" w14:textId="5F0FE87A" w:rsidR="00FE3C6D" w:rsidRDefault="00ED2994" w:rsidP="00ED2994">
            <w:pPr>
              <w:jc w:val="both"/>
            </w:pPr>
            <w:r>
              <w:t>jiskřičky radosti v očičkách mají.</w:t>
            </w:r>
          </w:p>
        </w:tc>
      </w:tr>
      <w:tr w:rsidR="00FE3C6D" w14:paraId="3BD21665" w14:textId="77777777" w:rsidTr="00713E32">
        <w:tc>
          <w:tcPr>
            <w:tcW w:w="1101" w:type="dxa"/>
          </w:tcPr>
          <w:p w14:paraId="40578732" w14:textId="77777777" w:rsidR="00FE3C6D" w:rsidRDefault="00FE3C6D" w:rsidP="00FE3C6D">
            <w:pPr>
              <w:jc w:val="center"/>
            </w:pPr>
            <w:r>
              <w:t>ČTVRTEK</w:t>
            </w:r>
          </w:p>
        </w:tc>
        <w:tc>
          <w:tcPr>
            <w:tcW w:w="8221" w:type="dxa"/>
          </w:tcPr>
          <w:p w14:paraId="78EA6207" w14:textId="11285519" w:rsidR="00FB1FDF" w:rsidRDefault="00B93BF1" w:rsidP="00FB1FDF">
            <w:pPr>
              <w:jc w:val="both"/>
            </w:pPr>
            <w:r>
              <w:t>RČ:</w:t>
            </w:r>
            <w:r w:rsidR="006369A4">
              <w:t xml:space="preserve"> </w:t>
            </w:r>
            <w:r w:rsidR="00C33F78">
              <w:t xml:space="preserve">hry s kostkami, malování zasněžené krajiny pomocí vodových barev – práce se </w:t>
            </w:r>
            <w:r w:rsidR="00C94DDE">
              <w:t>štětcem – dolepování</w:t>
            </w:r>
            <w:r w:rsidR="00C33F78">
              <w:t xml:space="preserve"> zasněžených domečků – práce s lepidlem (VVČ)</w:t>
            </w:r>
            <w:r w:rsidR="00C94DDE">
              <w:t xml:space="preserve">, volné hry v koutcích herny, hry s novými hračkami od Ježíška – poučení o vhodném zacházení </w:t>
            </w:r>
          </w:p>
          <w:p w14:paraId="33336083" w14:textId="3EE95E2E" w:rsidR="00F81F15" w:rsidRDefault="00BC5185" w:rsidP="00C76024">
            <w:pPr>
              <w:jc w:val="both"/>
            </w:pPr>
            <w:r>
              <w:t xml:space="preserve">KK: uvítání nového dne, zopakování naučených poznatků z celého týdne, </w:t>
            </w:r>
            <w:r w:rsidR="00C76024">
              <w:t>práce s obrázkovými materiály, zopakování tradic, adventu a vánočního času</w:t>
            </w:r>
          </w:p>
          <w:p w14:paraId="19CEE560" w14:textId="6E527DFC" w:rsidR="00C76024" w:rsidRPr="00C94DDE" w:rsidRDefault="00C76024" w:rsidP="00C76024">
            <w:pPr>
              <w:jc w:val="both"/>
              <w:rPr>
                <w:sz w:val="24"/>
                <w:szCs w:val="24"/>
              </w:rPr>
            </w:pPr>
            <w:r>
              <w:t xml:space="preserve">PH: </w:t>
            </w:r>
            <w:r w:rsidR="00C94DDE">
              <w:t xml:space="preserve">„Koulovačka“ – rozvoj spolupráce, rozvíjení týmového „ducha“, rozvoj rychlosti a obratnosti, předmatematické dovednosti (počítání koulí, porovnání množství </w:t>
            </w:r>
            <w:r w:rsidR="00C94DDE">
              <w:rPr>
                <w:sz w:val="24"/>
                <w:szCs w:val="24"/>
              </w:rPr>
              <w:t>&lt;/&gt;/=)</w:t>
            </w:r>
          </w:p>
          <w:p w14:paraId="4CD33C7F" w14:textId="28826B08" w:rsidR="003E626E" w:rsidRDefault="00C76024" w:rsidP="001E6F70">
            <w:pPr>
              <w:jc w:val="both"/>
            </w:pPr>
            <w:r>
              <w:t>TVČ:</w:t>
            </w:r>
            <w:r w:rsidR="00C94DDE">
              <w:t xml:space="preserve"> protažení těla s plyšáčkem,</w:t>
            </w:r>
            <w:r>
              <w:t xml:space="preserve"> </w:t>
            </w:r>
            <w:r w:rsidR="00C94DDE">
              <w:t>běh po ledových krách – překážková dráha – podlézání, přelézání, skoky snožmo, chůze po „step dráze“, slalom – rozvoj hrubé motoriky</w:t>
            </w:r>
          </w:p>
          <w:p w14:paraId="50D74359" w14:textId="30AA2D83" w:rsidR="00C94DDE" w:rsidRDefault="00C94DDE" w:rsidP="001E6F70">
            <w:pPr>
              <w:jc w:val="both"/>
            </w:pPr>
            <w:r>
              <w:t xml:space="preserve">HVČ: zpívání písní z besídky s doprovodem klavíru, rozezpívání – hlasová hygiena </w:t>
            </w:r>
          </w:p>
        </w:tc>
        <w:tc>
          <w:tcPr>
            <w:tcW w:w="1704" w:type="dxa"/>
          </w:tcPr>
          <w:p w14:paraId="6D3F98B4" w14:textId="77777777" w:rsidR="00FE3C6D" w:rsidRDefault="00FE3C6D" w:rsidP="00FE3C6D">
            <w:pPr>
              <w:jc w:val="both"/>
            </w:pPr>
          </w:p>
        </w:tc>
      </w:tr>
      <w:tr w:rsidR="00FE3C6D" w14:paraId="78F3C3A5" w14:textId="77777777" w:rsidTr="00713E32">
        <w:tc>
          <w:tcPr>
            <w:tcW w:w="1101" w:type="dxa"/>
          </w:tcPr>
          <w:p w14:paraId="05B1F4D7" w14:textId="77777777" w:rsidR="00FE3C6D" w:rsidRDefault="00FE3C6D" w:rsidP="00FE3C6D">
            <w:pPr>
              <w:jc w:val="center"/>
            </w:pPr>
            <w:r>
              <w:t>PÁTEK</w:t>
            </w:r>
          </w:p>
        </w:tc>
        <w:tc>
          <w:tcPr>
            <w:tcW w:w="8221" w:type="dxa"/>
          </w:tcPr>
          <w:p w14:paraId="170A8EE9" w14:textId="11C9C9D2" w:rsidR="001C7750" w:rsidRDefault="003E626E" w:rsidP="001E6F70">
            <w:pPr>
              <w:jc w:val="both"/>
            </w:pPr>
            <w:r>
              <w:t xml:space="preserve">RČ: </w:t>
            </w:r>
            <w:r w:rsidR="00C94DDE">
              <w:t xml:space="preserve">„zasněžený diktát“ </w:t>
            </w:r>
            <w:r w:rsidR="00055A5C">
              <w:t xml:space="preserve">pro větší děti </w:t>
            </w:r>
            <w:r w:rsidR="00C94DDE">
              <w:t>u stolečků – prostorová orientace na papíře (</w:t>
            </w:r>
            <w:r w:rsidR="00055A5C">
              <w:t>Do středu papíru namaluj chaloupku, pod chaloupku namaluj …) - VVČ, hry s hračkami od Ježíška, sestavování puzzlí, prohlížení dětských časopisů</w:t>
            </w:r>
          </w:p>
          <w:p w14:paraId="6C6D834D" w14:textId="068AA704" w:rsidR="00D74FBA" w:rsidRDefault="003E626E" w:rsidP="00713E32">
            <w:pPr>
              <w:jc w:val="both"/>
            </w:pPr>
            <w:r>
              <w:t xml:space="preserve">KK: </w:t>
            </w:r>
            <w:r w:rsidR="00346094">
              <w:t>rekapitulace</w:t>
            </w:r>
            <w:r w:rsidR="00F81F15">
              <w:t xml:space="preserve"> naučených poznatků z průběhu týdne, popis </w:t>
            </w:r>
            <w:r w:rsidR="00055A5C">
              <w:t>obrazu Betléma, povídání o lidových zvycích a tradicích</w:t>
            </w:r>
            <w:r w:rsidR="00713E32">
              <w:t>, hodnocení týdne dětmi – co se dětem líbilo v průběhu týdne, a co ne, co by děti chtěly zlepšit a s čím jsou spokojení – sebehodnocení a posilování zdravého sebevědomí</w:t>
            </w:r>
            <w:r w:rsidR="00055A5C">
              <w:t xml:space="preserve">, přání krásných vánočních prázdnin, bohaté nadílky a harmonické </w:t>
            </w:r>
            <w:r w:rsidR="002C668B">
              <w:t>atmosféry – rozvoj</w:t>
            </w:r>
            <w:r w:rsidR="00055A5C">
              <w:t xml:space="preserve"> morálního jednání a citových vazeb</w:t>
            </w:r>
          </w:p>
          <w:p w14:paraId="0EB1CD50" w14:textId="5B91D5D2" w:rsidR="00055A5C" w:rsidRDefault="00055A5C" w:rsidP="00713E32">
            <w:pPr>
              <w:jc w:val="both"/>
            </w:pPr>
            <w:r>
              <w:t>PH: hra z průběhu týdne dle přání dětí</w:t>
            </w:r>
          </w:p>
          <w:p w14:paraId="040FDB53" w14:textId="0136BB56" w:rsidR="00713E32" w:rsidRDefault="00713E32" w:rsidP="00713E32">
            <w:pPr>
              <w:jc w:val="both"/>
            </w:pPr>
            <w:r>
              <w:t xml:space="preserve">HVČ: </w:t>
            </w:r>
            <w:r w:rsidR="00055A5C">
              <w:t>zpívání Vánočních koled s doprovodem klavíru</w:t>
            </w:r>
          </w:p>
        </w:tc>
        <w:tc>
          <w:tcPr>
            <w:tcW w:w="1704" w:type="dxa"/>
          </w:tcPr>
          <w:p w14:paraId="6F5DB4F3" w14:textId="77777777" w:rsidR="00FE3C6D" w:rsidRDefault="00FE3C6D" w:rsidP="00FE3C6D">
            <w:pPr>
              <w:jc w:val="both"/>
            </w:pPr>
          </w:p>
        </w:tc>
      </w:tr>
    </w:tbl>
    <w:p w14:paraId="3025DFA6" w14:textId="3A978F7C" w:rsidR="001B5F63" w:rsidRDefault="001B5F63" w:rsidP="004B05D1">
      <w:pPr>
        <w:pStyle w:val="Normlnweb"/>
        <w:rPr>
          <w:color w:val="000000"/>
        </w:rPr>
      </w:pPr>
    </w:p>
    <w:p w14:paraId="3068ADD5" w14:textId="60663CCA" w:rsidR="001B5F63" w:rsidRPr="001B5F63" w:rsidRDefault="001B5F63" w:rsidP="00055A5C">
      <w:pPr>
        <w:pStyle w:val="Normlnweb"/>
        <w:rPr>
          <w:b/>
          <w:bCs/>
          <w:color w:val="000000"/>
        </w:rPr>
      </w:pPr>
      <w:r>
        <w:rPr>
          <w:noProof/>
          <w:color w:val="000000"/>
        </w:rPr>
        <w:drawing>
          <wp:anchor distT="0" distB="0" distL="114300" distR="114300" simplePos="0" relativeHeight="251657216" behindDoc="1" locked="0" layoutInCell="1" allowOverlap="1" wp14:anchorId="4035BED0" wp14:editId="3674E9FF">
            <wp:simplePos x="0" y="0"/>
            <wp:positionH relativeFrom="column">
              <wp:posOffset>4238625</wp:posOffset>
            </wp:positionH>
            <wp:positionV relativeFrom="paragraph">
              <wp:posOffset>-594995</wp:posOffset>
            </wp:positionV>
            <wp:extent cx="1524000" cy="1524000"/>
            <wp:effectExtent l="0" t="0" r="0" b="0"/>
            <wp:wrapTight wrapText="bothSides">
              <wp:wrapPolygon edited="0">
                <wp:start x="0" y="0"/>
                <wp:lineTo x="0" y="21330"/>
                <wp:lineTo x="21330" y="21330"/>
                <wp:lineTo x="2133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ma-vanoce-snehulak.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055A5C">
        <w:rPr>
          <w:color w:val="000000"/>
        </w:rPr>
        <w:t xml:space="preserve">                </w:t>
      </w:r>
      <w:r>
        <w:rPr>
          <w:color w:val="000000"/>
        </w:rPr>
        <w:t xml:space="preserve">                                 </w:t>
      </w:r>
      <w:r w:rsidRPr="001B5F63">
        <w:rPr>
          <w:b/>
          <w:bCs/>
          <w:color w:val="000000"/>
        </w:rPr>
        <w:t xml:space="preserve">Pohybové hry – ZIMA </w:t>
      </w:r>
    </w:p>
    <w:p w14:paraId="4A6844FD" w14:textId="38D3CCE8" w:rsidR="001B5F63" w:rsidRPr="001B5F63" w:rsidRDefault="001B5F63" w:rsidP="001B5F63">
      <w:pPr>
        <w:pStyle w:val="Normlnweb"/>
        <w:rPr>
          <w:b/>
          <w:bCs/>
          <w:color w:val="000000"/>
          <w:u w:val="single"/>
        </w:rPr>
      </w:pPr>
      <w:r w:rsidRPr="001B5F63">
        <w:rPr>
          <w:b/>
          <w:bCs/>
          <w:color w:val="000000"/>
          <w:u w:val="single"/>
        </w:rPr>
        <w:t xml:space="preserve">„Ptačí zobání“ </w:t>
      </w:r>
    </w:p>
    <w:p w14:paraId="602A3160" w14:textId="1AC7F292" w:rsidR="001B5F63" w:rsidRPr="007A56FB" w:rsidRDefault="001B5F63" w:rsidP="001B5F63">
      <w:pPr>
        <w:pStyle w:val="Normlnweb"/>
        <w:rPr>
          <w:color w:val="000000"/>
          <w:sz w:val="22"/>
          <w:szCs w:val="22"/>
        </w:rPr>
      </w:pPr>
      <w:r w:rsidRPr="007A56FB">
        <w:rPr>
          <w:color w:val="000000"/>
          <w:sz w:val="22"/>
          <w:szCs w:val="22"/>
        </w:rPr>
        <w:t>Pomůcky: korálky dvou barev, mističky</w:t>
      </w:r>
    </w:p>
    <w:p w14:paraId="3639B808" w14:textId="03B193CC" w:rsidR="001B5F63" w:rsidRPr="007A56FB" w:rsidRDefault="001B5F63" w:rsidP="001B5F63">
      <w:pPr>
        <w:pStyle w:val="Normlnweb"/>
        <w:rPr>
          <w:color w:val="000000"/>
          <w:sz w:val="22"/>
          <w:szCs w:val="22"/>
        </w:rPr>
      </w:pPr>
      <w:r w:rsidRPr="007A56FB">
        <w:rPr>
          <w:color w:val="000000"/>
          <w:sz w:val="22"/>
          <w:szCs w:val="22"/>
        </w:rPr>
        <w:t>Motivace: Když přichází chladné počasí a ptáčkům začíná být zima, tak odlétají na jih, kde si spolu hezky hrají. My si také jednu „ptačí“ hru zahrajeme.</w:t>
      </w:r>
    </w:p>
    <w:p w14:paraId="7BC5559C" w14:textId="4E7FBAE5" w:rsidR="001B5F63" w:rsidRPr="007A56FB" w:rsidRDefault="001B5F63" w:rsidP="001B5F63">
      <w:pPr>
        <w:pStyle w:val="Normlnweb"/>
        <w:rPr>
          <w:color w:val="000000"/>
          <w:sz w:val="22"/>
          <w:szCs w:val="22"/>
        </w:rPr>
      </w:pPr>
      <w:r w:rsidRPr="007A56FB">
        <w:rPr>
          <w:color w:val="000000"/>
          <w:sz w:val="22"/>
          <w:szCs w:val="22"/>
        </w:rPr>
        <w:t xml:space="preserve">Cíl: rozvoj jemné motoriky (špetkovitý úchop), rychlost </w:t>
      </w:r>
    </w:p>
    <w:p w14:paraId="3283F13E" w14:textId="7A8B5F44" w:rsidR="001B5F63" w:rsidRPr="007A56FB" w:rsidRDefault="001B5F63" w:rsidP="001B5F63">
      <w:pPr>
        <w:pStyle w:val="Normlnweb"/>
        <w:rPr>
          <w:color w:val="000000"/>
          <w:sz w:val="22"/>
          <w:szCs w:val="22"/>
        </w:rPr>
      </w:pPr>
      <w:r w:rsidRPr="007A56FB">
        <w:rPr>
          <w:color w:val="000000"/>
          <w:sz w:val="22"/>
          <w:szCs w:val="22"/>
        </w:rPr>
        <w:t xml:space="preserve">Popis hry:  </w:t>
      </w:r>
      <w:r>
        <w:rPr>
          <w:color w:val="000000"/>
        </w:rPr>
        <w:t xml:space="preserve">                                </w:t>
      </w:r>
      <w:r w:rsidRPr="007A56FB">
        <w:rPr>
          <w:i/>
          <w:iCs/>
          <w:color w:val="000000"/>
          <w:sz w:val="22"/>
          <w:szCs w:val="22"/>
        </w:rPr>
        <w:t>Příroda chystá se k zimnímu spánku,</w:t>
      </w:r>
    </w:p>
    <w:p w14:paraId="0ACA9651" w14:textId="77777777" w:rsidR="001B5F63" w:rsidRPr="007A56FB" w:rsidRDefault="001B5F63" w:rsidP="001B5F63">
      <w:pPr>
        <w:pStyle w:val="Normlnweb"/>
        <w:jc w:val="center"/>
        <w:rPr>
          <w:i/>
          <w:iCs/>
          <w:color w:val="000000"/>
          <w:sz w:val="22"/>
          <w:szCs w:val="22"/>
        </w:rPr>
      </w:pPr>
      <w:r w:rsidRPr="007A56FB">
        <w:rPr>
          <w:i/>
          <w:iCs/>
          <w:color w:val="000000"/>
          <w:sz w:val="22"/>
          <w:szCs w:val="22"/>
        </w:rPr>
        <w:t>tak jako princezna v šípkovém zámku.</w:t>
      </w:r>
    </w:p>
    <w:p w14:paraId="18F55D25" w14:textId="77777777" w:rsidR="001B5F63" w:rsidRPr="007A56FB" w:rsidRDefault="001B5F63" w:rsidP="001B5F63">
      <w:pPr>
        <w:pStyle w:val="Normlnweb"/>
        <w:jc w:val="center"/>
        <w:rPr>
          <w:i/>
          <w:iCs/>
          <w:color w:val="000000"/>
          <w:sz w:val="22"/>
          <w:szCs w:val="22"/>
        </w:rPr>
      </w:pPr>
      <w:r w:rsidRPr="007A56FB">
        <w:rPr>
          <w:i/>
          <w:iCs/>
          <w:color w:val="000000"/>
          <w:sz w:val="22"/>
          <w:szCs w:val="22"/>
        </w:rPr>
        <w:t>Ptáčky, ty nebaví v zimě jen spát,</w:t>
      </w:r>
    </w:p>
    <w:p w14:paraId="4BBD4138" w14:textId="562A88ED" w:rsidR="001B5F63" w:rsidRPr="001B5F63" w:rsidRDefault="001B5F63" w:rsidP="001B5F63">
      <w:pPr>
        <w:pStyle w:val="Normlnweb"/>
        <w:jc w:val="center"/>
        <w:rPr>
          <w:i/>
          <w:iCs/>
          <w:color w:val="000000"/>
          <w:sz w:val="20"/>
          <w:szCs w:val="20"/>
        </w:rPr>
      </w:pPr>
      <w:r w:rsidRPr="007A56FB">
        <w:rPr>
          <w:i/>
          <w:iCs/>
          <w:color w:val="000000"/>
          <w:sz w:val="22"/>
          <w:szCs w:val="22"/>
        </w:rPr>
        <w:t>a proto odletí na jih si hrát.</w:t>
      </w:r>
    </w:p>
    <w:p w14:paraId="71F40CAF" w14:textId="4FD2A991" w:rsidR="00EE3B64" w:rsidRPr="007A56FB" w:rsidRDefault="001B5F63" w:rsidP="001B5F63">
      <w:pPr>
        <w:pStyle w:val="Normlnweb"/>
        <w:rPr>
          <w:color w:val="000000"/>
          <w:sz w:val="22"/>
          <w:szCs w:val="22"/>
        </w:rPr>
      </w:pPr>
      <w:r w:rsidRPr="007A56FB">
        <w:rPr>
          <w:color w:val="000000"/>
          <w:sz w:val="22"/>
          <w:szCs w:val="22"/>
        </w:rPr>
        <w:t>Paní učitelka vymezí dvě stejně dlouhé dráhy (pro dvě družstva dětí). Na konci dráhy bude vymezené území, do kterého paní učitelka vysype barevné korálky (každé družstvo jinou barvu). Na startovní čáru pak každému družstvu položí mističku, kam budou děti nasbírané korálky dávat. Úkolem obou družstev je v určeném časovém limitu po jednom korálku přenášet do misky (na povel paní učitelky vyběhne z každého družstva jedno dítě, které doběhne na konec dráhy, kde sebere jeden korálek a odnese jej na startovní čáru; pak vybíhá druhé dítě v pořadí). Hra končí uplynutím časového limitu. Na konci hry se pak korálky spočítají.</w:t>
      </w:r>
    </w:p>
    <w:p w14:paraId="09CE053B" w14:textId="77777777" w:rsidR="001B5F63" w:rsidRPr="001B5F63" w:rsidRDefault="001B5F63" w:rsidP="001B5F63">
      <w:pPr>
        <w:pStyle w:val="Normlnweb"/>
        <w:rPr>
          <w:b/>
          <w:bCs/>
          <w:color w:val="000000"/>
          <w:u w:val="single"/>
        </w:rPr>
      </w:pPr>
      <w:r w:rsidRPr="001B5F63">
        <w:rPr>
          <w:b/>
          <w:bCs/>
          <w:color w:val="000000"/>
          <w:u w:val="single"/>
        </w:rPr>
        <w:t xml:space="preserve">„Na sněhové vločky“ </w:t>
      </w:r>
    </w:p>
    <w:p w14:paraId="27C54DBF" w14:textId="77777777" w:rsidR="001B5F63" w:rsidRPr="007A56FB" w:rsidRDefault="001B5F63" w:rsidP="001B5F63">
      <w:pPr>
        <w:pStyle w:val="Normlnweb"/>
        <w:rPr>
          <w:color w:val="000000"/>
          <w:sz w:val="22"/>
          <w:szCs w:val="22"/>
        </w:rPr>
      </w:pPr>
      <w:r w:rsidRPr="007A56FB">
        <w:rPr>
          <w:color w:val="000000"/>
          <w:sz w:val="22"/>
          <w:szCs w:val="22"/>
        </w:rPr>
        <w:t>Pomůcky: papírové vločky o průměru cca 20 cm, CD s libovolnou hudbou</w:t>
      </w:r>
    </w:p>
    <w:p w14:paraId="228F052F" w14:textId="2CC8A095" w:rsidR="001B5F63" w:rsidRPr="007A56FB" w:rsidRDefault="001B5F63" w:rsidP="001B5F63">
      <w:pPr>
        <w:pStyle w:val="Normlnweb"/>
        <w:rPr>
          <w:color w:val="000000"/>
          <w:sz w:val="22"/>
          <w:szCs w:val="22"/>
        </w:rPr>
      </w:pPr>
      <w:r w:rsidRPr="007A56FB">
        <w:rPr>
          <w:color w:val="000000"/>
          <w:sz w:val="22"/>
          <w:szCs w:val="22"/>
        </w:rPr>
        <w:t>Motivace: Když v zimě sněhová vločka dopadne na zem a není dostatečná zima, pak za chvíli roztaje. My si zahrajeme hezkou hru, kdy nám budou vločky postupně roztávat. Hru můžeme motivovat podle ročního období, ve kterém ji chceme hrát (podzim „Na obláčky“, jaro „Na květiny“ apod.).</w:t>
      </w:r>
    </w:p>
    <w:p w14:paraId="25DC41FD" w14:textId="57445527" w:rsidR="001B5F63" w:rsidRPr="007A56FB" w:rsidRDefault="001B5F63" w:rsidP="001B5F63">
      <w:pPr>
        <w:pStyle w:val="Normlnweb"/>
        <w:rPr>
          <w:color w:val="000000"/>
          <w:sz w:val="22"/>
          <w:szCs w:val="22"/>
        </w:rPr>
      </w:pPr>
      <w:r w:rsidRPr="007A56FB">
        <w:rPr>
          <w:color w:val="000000"/>
          <w:sz w:val="22"/>
          <w:szCs w:val="22"/>
        </w:rPr>
        <w:t xml:space="preserve">Cíl: rychlost a obratnost </w:t>
      </w:r>
    </w:p>
    <w:p w14:paraId="6BA55C88" w14:textId="55B2AD5C" w:rsidR="001B5F63" w:rsidRPr="007A56FB" w:rsidRDefault="001B5F63" w:rsidP="001B5F63">
      <w:pPr>
        <w:pStyle w:val="Normlnweb"/>
        <w:rPr>
          <w:i/>
          <w:iCs/>
          <w:color w:val="000000"/>
          <w:sz w:val="22"/>
          <w:szCs w:val="22"/>
        </w:rPr>
      </w:pPr>
      <w:r w:rsidRPr="007A56FB">
        <w:rPr>
          <w:color w:val="000000"/>
          <w:sz w:val="22"/>
          <w:szCs w:val="22"/>
        </w:rPr>
        <w:t xml:space="preserve">Popis hry:   </w:t>
      </w:r>
      <w:r>
        <w:rPr>
          <w:color w:val="000000"/>
        </w:rPr>
        <w:t xml:space="preserve">                                   </w:t>
      </w:r>
      <w:r w:rsidRPr="007A56FB">
        <w:rPr>
          <w:i/>
          <w:iCs/>
          <w:color w:val="000000"/>
          <w:sz w:val="22"/>
          <w:szCs w:val="22"/>
        </w:rPr>
        <w:t>Zamrzly rybníky, napadl sníh,</w:t>
      </w:r>
    </w:p>
    <w:p w14:paraId="41DBBCD3" w14:textId="77777777" w:rsidR="001B5F63" w:rsidRPr="007A56FB" w:rsidRDefault="001B5F63" w:rsidP="001B5F63">
      <w:pPr>
        <w:pStyle w:val="Normlnweb"/>
        <w:jc w:val="center"/>
        <w:rPr>
          <w:i/>
          <w:iCs/>
          <w:color w:val="000000"/>
          <w:sz w:val="22"/>
          <w:szCs w:val="22"/>
        </w:rPr>
      </w:pPr>
      <w:r w:rsidRPr="007A56FB">
        <w:rPr>
          <w:i/>
          <w:iCs/>
          <w:color w:val="000000"/>
          <w:sz w:val="22"/>
          <w:szCs w:val="22"/>
        </w:rPr>
        <w:t>na kopci za domem je slyšet smích.</w:t>
      </w:r>
    </w:p>
    <w:p w14:paraId="25E7C864" w14:textId="77777777" w:rsidR="001B5F63" w:rsidRPr="007A56FB" w:rsidRDefault="001B5F63" w:rsidP="001B5F63">
      <w:pPr>
        <w:pStyle w:val="Normlnweb"/>
        <w:jc w:val="center"/>
        <w:rPr>
          <w:i/>
          <w:iCs/>
          <w:color w:val="000000"/>
          <w:sz w:val="22"/>
          <w:szCs w:val="22"/>
        </w:rPr>
      </w:pPr>
      <w:r w:rsidRPr="007A56FB">
        <w:rPr>
          <w:i/>
          <w:iCs/>
          <w:color w:val="000000"/>
          <w:sz w:val="22"/>
          <w:szCs w:val="22"/>
        </w:rPr>
        <w:t>To děti sáňkují, spolu si hrají,</w:t>
      </w:r>
    </w:p>
    <w:p w14:paraId="2B2E5C1F" w14:textId="5E69DA4B" w:rsidR="001B5F63" w:rsidRPr="007A56FB" w:rsidRDefault="001B5F63" w:rsidP="001B5F63">
      <w:pPr>
        <w:pStyle w:val="Normlnweb"/>
        <w:jc w:val="center"/>
        <w:rPr>
          <w:i/>
          <w:iCs/>
          <w:color w:val="000000"/>
          <w:sz w:val="22"/>
          <w:szCs w:val="22"/>
        </w:rPr>
      </w:pPr>
      <w:r w:rsidRPr="007A56FB">
        <w:rPr>
          <w:i/>
          <w:iCs/>
          <w:color w:val="000000"/>
          <w:sz w:val="22"/>
          <w:szCs w:val="22"/>
        </w:rPr>
        <w:t>jiskřičky radosti v očičkách mají.</w:t>
      </w:r>
    </w:p>
    <w:p w14:paraId="5FBFEEE0" w14:textId="1DE9C3D2" w:rsidR="007A56FB" w:rsidRDefault="001B5F63" w:rsidP="001B5F63">
      <w:pPr>
        <w:pStyle w:val="Normlnweb"/>
        <w:rPr>
          <w:color w:val="000000"/>
          <w:sz w:val="22"/>
          <w:szCs w:val="22"/>
        </w:rPr>
      </w:pPr>
      <w:r w:rsidRPr="007A56FB">
        <w:rPr>
          <w:color w:val="000000"/>
          <w:sz w:val="22"/>
          <w:szCs w:val="22"/>
        </w:rPr>
        <w:t>Paní učitelky rozmístí po herním prostoru papírové vločky (vloček musí být vždy o jednu méně nežli je dětí). Děti se pohybují na hudbu po prostoru kolem vloček (ne přes ně). Když paní učitelka vypne hudbu, každé dítě se snaží stoupnout si na jednu vločku. Dítě, na které vločka nezbude, vypadává ze hry. V dalším kole jednu vločku z hracího prostoru odebereme a hra pokračuje stejným způsobem. Hra končí v momentě, kdy jsou ve hře už jen poslední dvě děti.</w:t>
      </w:r>
    </w:p>
    <w:p w14:paraId="191D8E53" w14:textId="7D377759" w:rsidR="001B5F63" w:rsidRDefault="007A56FB" w:rsidP="001B5F63">
      <w:pPr>
        <w:pStyle w:val="Normlnweb"/>
        <w:rPr>
          <w:b/>
          <w:bCs/>
          <w:color w:val="000000"/>
          <w:u w:val="single"/>
        </w:rPr>
      </w:pPr>
      <w:r>
        <w:rPr>
          <w:b/>
          <w:bCs/>
          <w:color w:val="000000"/>
          <w:u w:val="single"/>
        </w:rPr>
        <w:lastRenderedPageBreak/>
        <w:t>„Koulovačka ve školce“</w:t>
      </w:r>
    </w:p>
    <w:p w14:paraId="3B9760E5" w14:textId="6B5A3EB7" w:rsidR="007A56FB" w:rsidRDefault="007A56FB" w:rsidP="007A56FB">
      <w:pPr>
        <w:pStyle w:val="Normlnweb"/>
        <w:rPr>
          <w:color w:val="000000"/>
          <w:sz w:val="22"/>
          <w:szCs w:val="22"/>
        </w:rPr>
      </w:pPr>
      <w:r w:rsidRPr="007A56FB">
        <w:rPr>
          <w:color w:val="000000"/>
          <w:sz w:val="22"/>
          <w:szCs w:val="22"/>
        </w:rPr>
        <w:t xml:space="preserve">Pomůcky: </w:t>
      </w:r>
      <w:r>
        <w:rPr>
          <w:color w:val="000000"/>
          <w:sz w:val="22"/>
          <w:szCs w:val="22"/>
        </w:rPr>
        <w:t>koule z papíru (zmuchlané papíry) alespoň 50ks</w:t>
      </w:r>
    </w:p>
    <w:p w14:paraId="0024EFEA" w14:textId="3317900F" w:rsidR="007A56FB" w:rsidRDefault="007A56FB" w:rsidP="007A56FB">
      <w:pPr>
        <w:pStyle w:val="Normlnweb"/>
        <w:rPr>
          <w:color w:val="000000"/>
          <w:sz w:val="22"/>
          <w:szCs w:val="22"/>
        </w:rPr>
      </w:pPr>
      <w:r>
        <w:rPr>
          <w:color w:val="000000"/>
          <w:sz w:val="22"/>
          <w:szCs w:val="22"/>
        </w:rPr>
        <w:t>Cíl: rychlost, obratnost</w:t>
      </w:r>
    </w:p>
    <w:p w14:paraId="29FE5EF3" w14:textId="109DFB5D" w:rsidR="002341D0" w:rsidRDefault="007A56FB" w:rsidP="007A56FB">
      <w:pPr>
        <w:pStyle w:val="Normlnweb"/>
        <w:rPr>
          <w:color w:val="000000"/>
          <w:sz w:val="22"/>
          <w:szCs w:val="22"/>
        </w:rPr>
      </w:pPr>
      <w:r>
        <w:rPr>
          <w:color w:val="000000"/>
          <w:sz w:val="22"/>
          <w:szCs w:val="22"/>
        </w:rPr>
        <w:t xml:space="preserve">Popis hry: Učitelka rozdělí děti na dvě skupiny, tyto skupiny postaví proti sobě, každou však na jeden konec herních prostor, uprostřed (mezi těmito skupinami) hernu pomyslně rozdělí, může natáhnout švihadlo nebo lano jako dělící čáru. Každé skupině </w:t>
      </w:r>
      <w:r w:rsidR="002341D0">
        <w:rPr>
          <w:color w:val="000000"/>
          <w:sz w:val="22"/>
          <w:szCs w:val="22"/>
        </w:rPr>
        <w:t>pak dá stejný počet papírových koulí a na zvukový signál „koulovačku“ odstartuje, na stejný zvukový signál koulovačku přeruší a spočítá koule v prostoru každé skupiny. Vyhrává skupina, která má na svém herním prostoru MÉNĚ sněhových koulí.</w:t>
      </w:r>
    </w:p>
    <w:p w14:paraId="17C0D1AA" w14:textId="5B38270C" w:rsidR="003175F2" w:rsidRDefault="003175F2" w:rsidP="007A56FB">
      <w:pPr>
        <w:pStyle w:val="Normlnweb"/>
        <w:rPr>
          <w:color w:val="000000"/>
          <w:sz w:val="22"/>
          <w:szCs w:val="22"/>
        </w:rPr>
      </w:pPr>
    </w:p>
    <w:p w14:paraId="143ECB5B" w14:textId="2A4AC4AD" w:rsidR="003175F2" w:rsidRDefault="003175F2" w:rsidP="007A56FB">
      <w:pPr>
        <w:pStyle w:val="Normlnweb"/>
        <w:rPr>
          <w:b/>
          <w:bCs/>
          <w:color w:val="000000"/>
          <w:u w:val="single"/>
        </w:rPr>
      </w:pPr>
      <w:r>
        <w:rPr>
          <w:b/>
          <w:bCs/>
          <w:color w:val="000000"/>
          <w:u w:val="single"/>
        </w:rPr>
        <w:t>„Na Mrazíka“</w:t>
      </w:r>
    </w:p>
    <w:p w14:paraId="2EB4D5B7" w14:textId="02EB2CEB" w:rsidR="003175F2" w:rsidRPr="003175F2" w:rsidRDefault="003175F2" w:rsidP="003175F2">
      <w:pPr>
        <w:pStyle w:val="Normlnweb"/>
        <w:rPr>
          <w:color w:val="000000"/>
          <w:sz w:val="22"/>
          <w:szCs w:val="22"/>
        </w:rPr>
      </w:pPr>
      <w:r>
        <w:rPr>
          <w:color w:val="000000"/>
          <w:sz w:val="22"/>
          <w:szCs w:val="22"/>
        </w:rPr>
        <w:t xml:space="preserve">Pomůcky: </w:t>
      </w:r>
      <w:r w:rsidRPr="003175F2">
        <w:rPr>
          <w:color w:val="000000"/>
          <w:sz w:val="22"/>
          <w:szCs w:val="22"/>
        </w:rPr>
        <w:t>sportovní obuv, (dobrá kondička), místo na hraní hry (velký prostor-hřiště, tělocvičn</w:t>
      </w:r>
      <w:r>
        <w:rPr>
          <w:color w:val="000000"/>
          <w:sz w:val="22"/>
          <w:szCs w:val="22"/>
        </w:rPr>
        <w:t>a,</w:t>
      </w:r>
      <w:r w:rsidRPr="003175F2">
        <w:rPr>
          <w:color w:val="000000"/>
          <w:sz w:val="22"/>
          <w:szCs w:val="22"/>
        </w:rPr>
        <w:t xml:space="preserve"> </w:t>
      </w:r>
      <w:r w:rsidR="00C33F78">
        <w:rPr>
          <w:color w:val="000000"/>
          <w:sz w:val="22"/>
          <w:szCs w:val="22"/>
        </w:rPr>
        <w:t>l</w:t>
      </w:r>
      <w:r w:rsidR="00C33F78" w:rsidRPr="003175F2">
        <w:rPr>
          <w:color w:val="000000"/>
          <w:sz w:val="22"/>
          <w:szCs w:val="22"/>
        </w:rPr>
        <w:t>ouka…</w:t>
      </w:r>
      <w:r w:rsidRPr="003175F2">
        <w:rPr>
          <w:color w:val="000000"/>
          <w:sz w:val="22"/>
          <w:szCs w:val="22"/>
        </w:rPr>
        <w:t>)</w:t>
      </w:r>
    </w:p>
    <w:p w14:paraId="24A052F9" w14:textId="313C92F3" w:rsidR="00C33F78" w:rsidRDefault="00C33F78" w:rsidP="003175F2">
      <w:pPr>
        <w:pStyle w:val="Normlnweb"/>
        <w:rPr>
          <w:color w:val="000000"/>
          <w:sz w:val="22"/>
          <w:szCs w:val="22"/>
        </w:rPr>
      </w:pPr>
      <w:r>
        <w:rPr>
          <w:color w:val="000000"/>
          <w:sz w:val="22"/>
          <w:szCs w:val="22"/>
        </w:rPr>
        <w:t xml:space="preserve">Cíl: </w:t>
      </w:r>
      <w:r w:rsidRPr="003175F2">
        <w:rPr>
          <w:color w:val="000000"/>
          <w:sz w:val="22"/>
          <w:szCs w:val="22"/>
        </w:rPr>
        <w:t>naučit hráče vzájemné spolupráci, pomoci, obětování sami sebe, rychlosti, bystrosti, pohotovosti</w:t>
      </w:r>
    </w:p>
    <w:p w14:paraId="1D4C6E2C" w14:textId="70767A96" w:rsidR="003175F2" w:rsidRPr="003175F2" w:rsidRDefault="00C33F78" w:rsidP="003175F2">
      <w:pPr>
        <w:pStyle w:val="Normlnweb"/>
        <w:rPr>
          <w:color w:val="000000"/>
          <w:sz w:val="22"/>
          <w:szCs w:val="22"/>
        </w:rPr>
      </w:pPr>
      <w:r>
        <w:rPr>
          <w:color w:val="000000"/>
          <w:sz w:val="22"/>
          <w:szCs w:val="22"/>
        </w:rPr>
        <w:t xml:space="preserve">Popis hry: </w:t>
      </w:r>
      <w:r w:rsidR="003175F2" w:rsidRPr="003175F2">
        <w:rPr>
          <w:color w:val="000000"/>
          <w:sz w:val="22"/>
          <w:szCs w:val="22"/>
        </w:rPr>
        <w:t>mezi hráči si zvolíme jednoho, který bude honit =, mrazík“</w:t>
      </w:r>
      <w:r>
        <w:rPr>
          <w:color w:val="000000"/>
          <w:sz w:val="22"/>
          <w:szCs w:val="22"/>
        </w:rPr>
        <w:t xml:space="preserve">, </w:t>
      </w:r>
      <w:r w:rsidR="003175F2" w:rsidRPr="003175F2">
        <w:rPr>
          <w:color w:val="000000"/>
          <w:sz w:val="22"/>
          <w:szCs w:val="22"/>
        </w:rPr>
        <w:t xml:space="preserve">zbytek se Mrazíkovi snaží utéct, pokud někoho mrazík </w:t>
      </w:r>
      <w:r w:rsidRPr="003175F2">
        <w:rPr>
          <w:color w:val="000000"/>
          <w:sz w:val="22"/>
          <w:szCs w:val="22"/>
        </w:rPr>
        <w:t xml:space="preserve">chytí, </w:t>
      </w:r>
      <w:r>
        <w:rPr>
          <w:color w:val="000000"/>
          <w:sz w:val="22"/>
          <w:szCs w:val="22"/>
        </w:rPr>
        <w:t xml:space="preserve">dotyčný </w:t>
      </w:r>
      <w:r w:rsidR="003175F2" w:rsidRPr="003175F2">
        <w:rPr>
          <w:color w:val="000000"/>
          <w:sz w:val="22"/>
          <w:szCs w:val="22"/>
        </w:rPr>
        <w:t>zůstane stát na místě a rozkročí nohy – je zmražený, nemůže se tedy hýbat</w:t>
      </w:r>
      <w:r>
        <w:rPr>
          <w:color w:val="000000"/>
          <w:sz w:val="22"/>
          <w:szCs w:val="22"/>
        </w:rPr>
        <w:t xml:space="preserve">, </w:t>
      </w:r>
      <w:r w:rsidR="003175F2" w:rsidRPr="003175F2">
        <w:rPr>
          <w:color w:val="000000"/>
          <w:sz w:val="22"/>
          <w:szCs w:val="22"/>
        </w:rPr>
        <w:t>zbytek hráčů se snaží zmraženého zachránit tím, že mu podklouznou pod roztaženýma nohama, tím pádem se zmražený vrací do hry</w:t>
      </w:r>
    </w:p>
    <w:p w14:paraId="7657FA72" w14:textId="0D0C827F" w:rsidR="00C33F78" w:rsidRDefault="003175F2" w:rsidP="003175F2">
      <w:pPr>
        <w:pStyle w:val="Normlnweb"/>
        <w:rPr>
          <w:color w:val="000000"/>
          <w:sz w:val="22"/>
          <w:szCs w:val="22"/>
        </w:rPr>
      </w:pPr>
      <w:r w:rsidRPr="003175F2">
        <w:rPr>
          <w:color w:val="000000"/>
          <w:sz w:val="22"/>
          <w:szCs w:val="22"/>
        </w:rPr>
        <w:t xml:space="preserve">POZOR! mrazík může chytit (zmrazit) i hráče, který právě </w:t>
      </w:r>
      <w:r w:rsidR="00C33F78" w:rsidRPr="003175F2">
        <w:rPr>
          <w:color w:val="000000"/>
          <w:sz w:val="22"/>
          <w:szCs w:val="22"/>
        </w:rPr>
        <w:t>zachraňuje (</w:t>
      </w:r>
      <w:r w:rsidRPr="003175F2">
        <w:rPr>
          <w:color w:val="000000"/>
          <w:sz w:val="22"/>
          <w:szCs w:val="22"/>
        </w:rPr>
        <w:t xml:space="preserve">podkluzuje pod nohama zmraženého), tím pádem zmražený zůstane zmraženým a zmrzne i </w:t>
      </w:r>
      <w:r w:rsidR="00C33F78" w:rsidRPr="003175F2">
        <w:rPr>
          <w:color w:val="000000"/>
          <w:sz w:val="22"/>
          <w:szCs w:val="22"/>
        </w:rPr>
        <w:t xml:space="preserve">jeho </w:t>
      </w:r>
      <w:r w:rsidR="00C33F78">
        <w:rPr>
          <w:color w:val="000000"/>
          <w:sz w:val="22"/>
          <w:szCs w:val="22"/>
        </w:rPr>
        <w:t>„</w:t>
      </w:r>
      <w:r w:rsidR="00C33F78" w:rsidRPr="003175F2">
        <w:rPr>
          <w:color w:val="000000"/>
          <w:sz w:val="22"/>
          <w:szCs w:val="22"/>
        </w:rPr>
        <w:t>zachránce</w:t>
      </w:r>
      <w:r w:rsidRPr="003175F2">
        <w:rPr>
          <w:color w:val="000000"/>
          <w:sz w:val="22"/>
          <w:szCs w:val="22"/>
        </w:rPr>
        <w:t>“</w:t>
      </w:r>
      <w:r w:rsidR="00C33F78">
        <w:rPr>
          <w:color w:val="000000"/>
          <w:sz w:val="22"/>
          <w:szCs w:val="22"/>
        </w:rPr>
        <w:t xml:space="preserve">, </w:t>
      </w:r>
      <w:r w:rsidRPr="003175F2">
        <w:rPr>
          <w:color w:val="000000"/>
          <w:sz w:val="22"/>
          <w:szCs w:val="22"/>
        </w:rPr>
        <w:t>vyhrává ten mrazík, kt</w:t>
      </w:r>
      <w:r w:rsidR="00C33F78">
        <w:rPr>
          <w:color w:val="000000"/>
          <w:sz w:val="22"/>
          <w:szCs w:val="22"/>
        </w:rPr>
        <w:t>e</w:t>
      </w:r>
      <w:r w:rsidRPr="003175F2">
        <w:rPr>
          <w:color w:val="000000"/>
          <w:sz w:val="22"/>
          <w:szCs w:val="22"/>
        </w:rPr>
        <w:t>rý zmrazí (pochytá) všechny hráče</w:t>
      </w:r>
      <w:r w:rsidR="00C33F78">
        <w:rPr>
          <w:color w:val="000000"/>
          <w:sz w:val="22"/>
          <w:szCs w:val="22"/>
        </w:rPr>
        <w:t>.</w:t>
      </w:r>
    </w:p>
    <w:p w14:paraId="1CD91AA6" w14:textId="4D2C544E" w:rsidR="003175F2" w:rsidRPr="003175F2" w:rsidRDefault="00C33F78" w:rsidP="003175F2">
      <w:pPr>
        <w:pStyle w:val="Normlnweb"/>
        <w:rPr>
          <w:color w:val="000000"/>
          <w:sz w:val="22"/>
          <w:szCs w:val="22"/>
        </w:rPr>
      </w:pPr>
      <w:r>
        <w:rPr>
          <w:color w:val="000000"/>
          <w:sz w:val="22"/>
          <w:szCs w:val="22"/>
        </w:rPr>
        <w:t>M</w:t>
      </w:r>
      <w:r w:rsidR="003175F2" w:rsidRPr="003175F2">
        <w:rPr>
          <w:color w:val="000000"/>
          <w:sz w:val="22"/>
          <w:szCs w:val="22"/>
        </w:rPr>
        <w:t>razíci se mohou během hry střídat – (podle výdrže a fyzické zdatnosti)</w:t>
      </w:r>
    </w:p>
    <w:p w14:paraId="3E5863DD" w14:textId="0BC93F67" w:rsidR="007A56FB" w:rsidRPr="003175F2" w:rsidRDefault="003175F2" w:rsidP="003175F2">
      <w:pPr>
        <w:pStyle w:val="Normlnweb"/>
        <w:rPr>
          <w:b/>
          <w:bCs/>
          <w:color w:val="000000"/>
          <w:u w:val="single"/>
        </w:rPr>
      </w:pPr>
      <w:r>
        <w:rPr>
          <w:color w:val="000000"/>
          <w:sz w:val="22"/>
          <w:szCs w:val="22"/>
        </w:rPr>
        <w:br w:type="column"/>
      </w:r>
      <w:r>
        <w:rPr>
          <w:b/>
          <w:bCs/>
          <w:noProof/>
          <w:color w:val="000000"/>
          <w:u w:val="single"/>
        </w:rPr>
        <w:lastRenderedPageBreak/>
        <w:drawing>
          <wp:anchor distT="0" distB="0" distL="114300" distR="114300" simplePos="0" relativeHeight="251658240" behindDoc="1" locked="0" layoutInCell="1" allowOverlap="1" wp14:anchorId="2429016D" wp14:editId="331CB215">
            <wp:simplePos x="0" y="0"/>
            <wp:positionH relativeFrom="column">
              <wp:posOffset>3947795</wp:posOffset>
            </wp:positionH>
            <wp:positionV relativeFrom="paragraph">
              <wp:posOffset>-404495</wp:posOffset>
            </wp:positionV>
            <wp:extent cx="1800225" cy="1800225"/>
            <wp:effectExtent l="0" t="0" r="9525" b="9525"/>
            <wp:wrapTight wrapText="bothSides">
              <wp:wrapPolygon edited="0">
                <wp:start x="0" y="0"/>
                <wp:lineTo x="0" y="21486"/>
                <wp:lineTo x="21486" y="21486"/>
                <wp:lineTo x="2148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ositphotos_93625936-stock-illustration-vector-christmas-tree.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800225" cy="1800225"/>
                    </a:xfrm>
                    <a:prstGeom prst="rect">
                      <a:avLst/>
                    </a:prstGeom>
                  </pic:spPr>
                </pic:pic>
              </a:graphicData>
            </a:graphic>
            <wp14:sizeRelH relativeFrom="page">
              <wp14:pctWidth>0</wp14:pctWidth>
            </wp14:sizeRelH>
            <wp14:sizeRelV relativeFrom="page">
              <wp14:pctHeight>0</wp14:pctHeight>
            </wp14:sizeRelV>
          </wp:anchor>
        </w:drawing>
      </w:r>
      <w:r>
        <w:rPr>
          <w:color w:val="000000"/>
          <w:sz w:val="22"/>
          <w:szCs w:val="22"/>
        </w:rPr>
        <w:t xml:space="preserve">                                </w:t>
      </w:r>
      <w:r w:rsidRPr="003175F2">
        <w:rPr>
          <w:b/>
          <w:bCs/>
          <w:color w:val="000000"/>
          <w:u w:val="single"/>
        </w:rPr>
        <w:t>Cvičení – „Pod Vánočním stromečkem“</w:t>
      </w:r>
      <w:r>
        <w:rPr>
          <w:b/>
          <w:bCs/>
          <w:color w:val="000000"/>
          <w:u w:val="single"/>
        </w:rPr>
        <w:t xml:space="preserve"> </w:t>
      </w:r>
    </w:p>
    <w:p w14:paraId="0063ED6E" w14:textId="77777777" w:rsidR="003175F2" w:rsidRDefault="003175F2" w:rsidP="001B5F63">
      <w:pPr>
        <w:pStyle w:val="Normlnweb"/>
        <w:rPr>
          <w:color w:val="000000"/>
          <w:sz w:val="22"/>
          <w:szCs w:val="22"/>
        </w:rPr>
      </w:pPr>
    </w:p>
    <w:p w14:paraId="2F9E93B1" w14:textId="399C4873" w:rsidR="003175F2" w:rsidRDefault="003175F2" w:rsidP="001B5F63">
      <w:pPr>
        <w:pStyle w:val="Normlnweb"/>
      </w:pPr>
      <w:r>
        <w:t>Motivace: Ježíšek nosí o Vánocích kromě dárečků i vánoční stromečky. Mohou být různé, malé na stůl i velké, které sahají až do stropu. Velké stromy musí být pevné a silné, aby se neohýbaly. My si takový strom připravíme na zemi a pak ho postavíme do stojánku.</w:t>
      </w:r>
    </w:p>
    <w:p w14:paraId="724359D6" w14:textId="3B943D3E" w:rsidR="003175F2" w:rsidRDefault="003175F2" w:rsidP="001B5F63">
      <w:pPr>
        <w:pStyle w:val="Normlnweb"/>
      </w:pPr>
      <w:r w:rsidRPr="003175F2">
        <w:rPr>
          <w:b/>
          <w:bCs/>
          <w:u w:val="single"/>
        </w:rPr>
        <w:t>Stromeček</w:t>
      </w:r>
      <w:r>
        <w:t xml:space="preserve"> Leh na zádech ramena a bedra přitisknout k podložce, protahovat paže směrem k patám (velké stromy mají dlouhé větve, které sahají až k zemi). Leh na zádech, vzpažit, vytahovat tělo do délky (vysoký strom), tento cvik nutno střídat vždy s uvolněním (nádech s výdechem). Leh na břiše, pokrčit pravou paži a zpět, totéž levou (menší větve). Leh, přednožit skrčmo pravou, přitáhnout koleno rukama k hrudníku a zpět totéž levou (stromeček byl svázaný, aby se nepolámal, musíme narovnat některé větvičky).</w:t>
      </w:r>
    </w:p>
    <w:p w14:paraId="40FE48B8" w14:textId="4CA92A81" w:rsidR="003175F2" w:rsidRDefault="003175F2" w:rsidP="001B5F63">
      <w:pPr>
        <w:pStyle w:val="Normlnweb"/>
      </w:pPr>
      <w:r w:rsidRPr="003175F2">
        <w:rPr>
          <w:b/>
          <w:bCs/>
          <w:u w:val="single"/>
        </w:rPr>
        <w:t>Postavíme stromeček do stojánku</w:t>
      </w:r>
      <w:r>
        <w:t xml:space="preserve"> Stoj snožný, podsadit pánev, hlava vzpřímená, narovnat ramena. Stoj (vzpřímený), vzpažit. Stoj snožný, přednožit pokrčmo pravou, chodidlo opřít o LR. Totéž LN a PR.</w:t>
      </w:r>
    </w:p>
    <w:p w14:paraId="10D07115" w14:textId="549E029E" w:rsidR="003175F2" w:rsidRDefault="003175F2" w:rsidP="001B5F63">
      <w:pPr>
        <w:pStyle w:val="Normlnweb"/>
      </w:pPr>
      <w:r w:rsidRPr="003175F2">
        <w:rPr>
          <w:b/>
          <w:bCs/>
          <w:u w:val="single"/>
        </w:rPr>
        <w:t>Stromeček stojí, můžeme ho ozdobit ozdobami</w:t>
      </w:r>
      <w:r>
        <w:t xml:space="preserve"> Sed skrčmo, paže obejmou kolena, zhoupneme se vpřed a vzad (kolíbka – vánoční koule). Stoj spojný, vzpažit pokrčmo, ruce spojit nad hlavou, mírné předklony, záklony a úklony (zvoneček). Klek sedmo, zapažit, ruce spojit za zády – předklon, paže protahovat vzhůru ke stropu a zpět (natahujeme vánoční řetězy).</w:t>
      </w:r>
    </w:p>
    <w:p w14:paraId="4CD73AF1" w14:textId="7D181B32" w:rsidR="003175F2" w:rsidRDefault="003175F2" w:rsidP="001B5F63">
      <w:pPr>
        <w:pStyle w:val="Normlnweb"/>
      </w:pPr>
      <w:r w:rsidRPr="003175F2">
        <w:rPr>
          <w:b/>
          <w:bCs/>
          <w:u w:val="single"/>
        </w:rPr>
        <w:t>Prskavky</w:t>
      </w:r>
      <w:r>
        <w:t xml:space="preserve"> Sed skrčmo zkřižný, paže přes pokrčení prudce vymršťovat všemi směry. Stoj spojný, paže přes pokrčení prudce vymršťovat všemi směry.</w:t>
      </w:r>
    </w:p>
    <w:p w14:paraId="20D85310" w14:textId="3FFC990E" w:rsidR="003175F2" w:rsidRDefault="003175F2" w:rsidP="001B5F63">
      <w:pPr>
        <w:pStyle w:val="Normlnweb"/>
      </w:pPr>
      <w:r w:rsidRPr="003175F2">
        <w:rPr>
          <w:b/>
          <w:bCs/>
          <w:u w:val="single"/>
        </w:rPr>
        <w:t xml:space="preserve">Svíčky </w:t>
      </w:r>
      <w:r>
        <w:t>Sed přednožný, ruce opřít za zády, přitahovat špičky nohou směrem k holeni, kontrolovat, zda se při tomto posunuje pata vpřed – práce kotníků. Leh pokrčmo, přednožit vzhůru bez podpory paží, těžší varianta – stoj na lopatkách (silná svíčka).</w:t>
      </w:r>
    </w:p>
    <w:p w14:paraId="2AD38581" w14:textId="7BF211B3" w:rsidR="003175F2" w:rsidRPr="007A56FB" w:rsidRDefault="003175F2" w:rsidP="001B5F63">
      <w:pPr>
        <w:pStyle w:val="Normlnweb"/>
        <w:rPr>
          <w:color w:val="000000"/>
          <w:sz w:val="22"/>
          <w:szCs w:val="22"/>
        </w:rPr>
      </w:pPr>
      <w:r w:rsidRPr="003175F2">
        <w:rPr>
          <w:b/>
          <w:bCs/>
          <w:u w:val="single"/>
        </w:rPr>
        <w:t>Stužky</w:t>
      </w:r>
      <w:r>
        <w:t xml:space="preserve"> Sed skrčmo zkřižný, vzpřímená záda, dlaně na kolena, stlačujeme kolena k podložce. Stoj roznožný, upažit skrčmo, ruce na ramena.</w:t>
      </w:r>
    </w:p>
    <w:sectPr w:rsidR="003175F2" w:rsidRPr="007A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D18A3"/>
    <w:multiLevelType w:val="hybridMultilevel"/>
    <w:tmpl w:val="FDA06EDC"/>
    <w:lvl w:ilvl="0" w:tplc="5F0818F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C93940"/>
    <w:multiLevelType w:val="multilevel"/>
    <w:tmpl w:val="1520C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55345"/>
    <w:multiLevelType w:val="multilevel"/>
    <w:tmpl w:val="84DC7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E0737"/>
    <w:multiLevelType w:val="hybridMultilevel"/>
    <w:tmpl w:val="5D04B9A2"/>
    <w:lvl w:ilvl="0" w:tplc="F9305EE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440DA6"/>
    <w:multiLevelType w:val="hybridMultilevel"/>
    <w:tmpl w:val="AB125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E2684F"/>
    <w:multiLevelType w:val="hybridMultilevel"/>
    <w:tmpl w:val="886E6244"/>
    <w:lvl w:ilvl="0" w:tplc="DE1C8AA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B01515"/>
    <w:multiLevelType w:val="multilevel"/>
    <w:tmpl w:val="EEA02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D7A9F"/>
    <w:multiLevelType w:val="multilevel"/>
    <w:tmpl w:val="F21C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207C2"/>
    <w:multiLevelType w:val="hybridMultilevel"/>
    <w:tmpl w:val="95600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331595"/>
    <w:multiLevelType w:val="hybridMultilevel"/>
    <w:tmpl w:val="72CEC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7A6805"/>
    <w:multiLevelType w:val="multilevel"/>
    <w:tmpl w:val="AB44F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70F3A"/>
    <w:multiLevelType w:val="hybridMultilevel"/>
    <w:tmpl w:val="E9D66E58"/>
    <w:lvl w:ilvl="0" w:tplc="7A6C105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D75062"/>
    <w:multiLevelType w:val="multilevel"/>
    <w:tmpl w:val="0C9C2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D0CED"/>
    <w:multiLevelType w:val="hybridMultilevel"/>
    <w:tmpl w:val="AE825B4A"/>
    <w:lvl w:ilvl="0" w:tplc="5BAC49F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0"/>
  </w:num>
  <w:num w:numId="5">
    <w:abstractNumId w:val="13"/>
  </w:num>
  <w:num w:numId="6">
    <w:abstractNumId w:val="5"/>
  </w:num>
  <w:num w:numId="7">
    <w:abstractNumId w:val="9"/>
  </w:num>
  <w:num w:numId="8">
    <w:abstractNumId w:val="4"/>
  </w:num>
  <w:num w:numId="9">
    <w:abstractNumId w:val="2"/>
  </w:num>
  <w:num w:numId="10">
    <w:abstractNumId w:val="12"/>
  </w:num>
  <w:num w:numId="11">
    <w:abstractNumId w:val="1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C6B"/>
    <w:rsid w:val="00015C15"/>
    <w:rsid w:val="00046CE5"/>
    <w:rsid w:val="00055A5C"/>
    <w:rsid w:val="000772B4"/>
    <w:rsid w:val="00083CBC"/>
    <w:rsid w:val="000F16CE"/>
    <w:rsid w:val="001111A8"/>
    <w:rsid w:val="0013346D"/>
    <w:rsid w:val="001B5F63"/>
    <w:rsid w:val="001C7750"/>
    <w:rsid w:val="001E6F70"/>
    <w:rsid w:val="001F05D6"/>
    <w:rsid w:val="002200B8"/>
    <w:rsid w:val="002231FF"/>
    <w:rsid w:val="002336A1"/>
    <w:rsid w:val="002341D0"/>
    <w:rsid w:val="002707BE"/>
    <w:rsid w:val="002C668B"/>
    <w:rsid w:val="002E362F"/>
    <w:rsid w:val="002E74B4"/>
    <w:rsid w:val="002F23A4"/>
    <w:rsid w:val="002F59E2"/>
    <w:rsid w:val="003175F2"/>
    <w:rsid w:val="00323D75"/>
    <w:rsid w:val="003254BD"/>
    <w:rsid w:val="00331133"/>
    <w:rsid w:val="00346094"/>
    <w:rsid w:val="003D0846"/>
    <w:rsid w:val="003E503E"/>
    <w:rsid w:val="003E626E"/>
    <w:rsid w:val="003F7C55"/>
    <w:rsid w:val="004220E9"/>
    <w:rsid w:val="00480E2C"/>
    <w:rsid w:val="00483D2E"/>
    <w:rsid w:val="004A6A49"/>
    <w:rsid w:val="004B05D1"/>
    <w:rsid w:val="00510A63"/>
    <w:rsid w:val="005177F1"/>
    <w:rsid w:val="005450F2"/>
    <w:rsid w:val="00555989"/>
    <w:rsid w:val="005D2AAF"/>
    <w:rsid w:val="005E18BB"/>
    <w:rsid w:val="005F248C"/>
    <w:rsid w:val="006369A4"/>
    <w:rsid w:val="00641D0A"/>
    <w:rsid w:val="00662ED1"/>
    <w:rsid w:val="0069778A"/>
    <w:rsid w:val="006B27CF"/>
    <w:rsid w:val="006B44DA"/>
    <w:rsid w:val="006D76FC"/>
    <w:rsid w:val="00712289"/>
    <w:rsid w:val="00713E32"/>
    <w:rsid w:val="007145B0"/>
    <w:rsid w:val="007266F7"/>
    <w:rsid w:val="00784876"/>
    <w:rsid w:val="00785A1F"/>
    <w:rsid w:val="007A56FB"/>
    <w:rsid w:val="007F2974"/>
    <w:rsid w:val="007F564D"/>
    <w:rsid w:val="007F6B8C"/>
    <w:rsid w:val="00805941"/>
    <w:rsid w:val="00882ABB"/>
    <w:rsid w:val="0088744D"/>
    <w:rsid w:val="008A2010"/>
    <w:rsid w:val="008B2951"/>
    <w:rsid w:val="008D33F0"/>
    <w:rsid w:val="009119E5"/>
    <w:rsid w:val="00932F8E"/>
    <w:rsid w:val="00966C78"/>
    <w:rsid w:val="00976EC5"/>
    <w:rsid w:val="00984944"/>
    <w:rsid w:val="00997948"/>
    <w:rsid w:val="009A291B"/>
    <w:rsid w:val="009C5E90"/>
    <w:rsid w:val="009D685E"/>
    <w:rsid w:val="00A04359"/>
    <w:rsid w:val="00A15373"/>
    <w:rsid w:val="00A40C42"/>
    <w:rsid w:val="00A4711B"/>
    <w:rsid w:val="00A80065"/>
    <w:rsid w:val="00AB5140"/>
    <w:rsid w:val="00AF567B"/>
    <w:rsid w:val="00B35DC1"/>
    <w:rsid w:val="00B450E7"/>
    <w:rsid w:val="00B532E8"/>
    <w:rsid w:val="00B7273B"/>
    <w:rsid w:val="00B91A81"/>
    <w:rsid w:val="00B93BF1"/>
    <w:rsid w:val="00B96BAA"/>
    <w:rsid w:val="00BA5937"/>
    <w:rsid w:val="00BC5185"/>
    <w:rsid w:val="00BD403D"/>
    <w:rsid w:val="00C33F78"/>
    <w:rsid w:val="00C60077"/>
    <w:rsid w:val="00C76024"/>
    <w:rsid w:val="00C94DDE"/>
    <w:rsid w:val="00CC0DD4"/>
    <w:rsid w:val="00CE7BBE"/>
    <w:rsid w:val="00D06153"/>
    <w:rsid w:val="00D14D22"/>
    <w:rsid w:val="00D2439F"/>
    <w:rsid w:val="00D43237"/>
    <w:rsid w:val="00D74FBA"/>
    <w:rsid w:val="00D7533E"/>
    <w:rsid w:val="00DF3C6B"/>
    <w:rsid w:val="00E42A57"/>
    <w:rsid w:val="00EC09D0"/>
    <w:rsid w:val="00ED2994"/>
    <w:rsid w:val="00ED2F02"/>
    <w:rsid w:val="00EE3B64"/>
    <w:rsid w:val="00F30275"/>
    <w:rsid w:val="00F6755D"/>
    <w:rsid w:val="00F71B43"/>
    <w:rsid w:val="00F81F15"/>
    <w:rsid w:val="00F914B4"/>
    <w:rsid w:val="00FB1FDF"/>
    <w:rsid w:val="00FE3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5325"/>
  <w15:docId w15:val="{B4263A6A-AA72-48D5-8B0A-B7FD838A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4B05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link w:val="Nadpis4Char"/>
    <w:semiHidden/>
    <w:unhideWhenUsed/>
    <w:qFormat/>
    <w:rsid w:val="00B450E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F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A20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2010"/>
    <w:rPr>
      <w:rFonts w:ascii="Tahoma" w:hAnsi="Tahoma" w:cs="Tahoma"/>
      <w:sz w:val="16"/>
      <w:szCs w:val="16"/>
    </w:rPr>
  </w:style>
  <w:style w:type="paragraph" w:styleId="Odstavecseseznamem">
    <w:name w:val="List Paragraph"/>
    <w:basedOn w:val="Normln"/>
    <w:uiPriority w:val="34"/>
    <w:qFormat/>
    <w:rsid w:val="00CC0DD4"/>
    <w:pPr>
      <w:ind w:left="720"/>
      <w:contextualSpacing/>
    </w:pPr>
  </w:style>
  <w:style w:type="character" w:styleId="Zdraznn">
    <w:name w:val="Emphasis"/>
    <w:basedOn w:val="Standardnpsmoodstavce"/>
    <w:qFormat/>
    <w:rsid w:val="008D33F0"/>
    <w:rPr>
      <w:i/>
      <w:iCs/>
    </w:rPr>
  </w:style>
  <w:style w:type="character" w:styleId="Hypertextovodkaz">
    <w:name w:val="Hyperlink"/>
    <w:basedOn w:val="Standardnpsmoodstavce"/>
    <w:uiPriority w:val="99"/>
    <w:unhideWhenUsed/>
    <w:rsid w:val="00BD403D"/>
    <w:rPr>
      <w:color w:val="0000FF" w:themeColor="hyperlink"/>
      <w:u w:val="single"/>
    </w:rPr>
  </w:style>
  <w:style w:type="character" w:styleId="Nevyeenzmnka">
    <w:name w:val="Unresolved Mention"/>
    <w:basedOn w:val="Standardnpsmoodstavce"/>
    <w:uiPriority w:val="99"/>
    <w:semiHidden/>
    <w:unhideWhenUsed/>
    <w:rsid w:val="00BD403D"/>
    <w:rPr>
      <w:color w:val="605E5C"/>
      <w:shd w:val="clear" w:color="auto" w:fill="E1DFDD"/>
    </w:rPr>
  </w:style>
  <w:style w:type="character" w:customStyle="1" w:styleId="Nadpis4Char">
    <w:name w:val="Nadpis 4 Char"/>
    <w:basedOn w:val="Standardnpsmoodstavce"/>
    <w:link w:val="Nadpis4"/>
    <w:semiHidden/>
    <w:rsid w:val="00B450E7"/>
    <w:rPr>
      <w:rFonts w:ascii="Times New Roman" w:eastAsia="Times New Roman" w:hAnsi="Times New Roman" w:cs="Times New Roman"/>
      <w:b/>
      <w:bCs/>
      <w:sz w:val="24"/>
      <w:szCs w:val="24"/>
      <w:lang w:eastAsia="cs-CZ"/>
    </w:rPr>
  </w:style>
  <w:style w:type="paragraph" w:styleId="Normlnweb">
    <w:name w:val="Normal (Web)"/>
    <w:basedOn w:val="Normln"/>
    <w:unhideWhenUsed/>
    <w:rsid w:val="00B450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B450E7"/>
    <w:rPr>
      <w:b/>
      <w:bCs/>
    </w:rPr>
  </w:style>
  <w:style w:type="character" w:customStyle="1" w:styleId="Nadpis3Char">
    <w:name w:val="Nadpis 3 Char"/>
    <w:basedOn w:val="Standardnpsmoodstavce"/>
    <w:link w:val="Nadpis3"/>
    <w:uiPriority w:val="9"/>
    <w:semiHidden/>
    <w:rsid w:val="004B05D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5916">
      <w:bodyDiv w:val="1"/>
      <w:marLeft w:val="0"/>
      <w:marRight w:val="0"/>
      <w:marTop w:val="0"/>
      <w:marBottom w:val="0"/>
      <w:divBdr>
        <w:top w:val="none" w:sz="0" w:space="0" w:color="auto"/>
        <w:left w:val="none" w:sz="0" w:space="0" w:color="auto"/>
        <w:bottom w:val="none" w:sz="0" w:space="0" w:color="auto"/>
        <w:right w:val="none" w:sz="0" w:space="0" w:color="auto"/>
      </w:divBdr>
    </w:div>
    <w:div w:id="140971583">
      <w:bodyDiv w:val="1"/>
      <w:marLeft w:val="0"/>
      <w:marRight w:val="0"/>
      <w:marTop w:val="0"/>
      <w:marBottom w:val="0"/>
      <w:divBdr>
        <w:top w:val="none" w:sz="0" w:space="0" w:color="auto"/>
        <w:left w:val="none" w:sz="0" w:space="0" w:color="auto"/>
        <w:bottom w:val="none" w:sz="0" w:space="0" w:color="auto"/>
        <w:right w:val="none" w:sz="0" w:space="0" w:color="auto"/>
      </w:divBdr>
    </w:div>
    <w:div w:id="193543208">
      <w:bodyDiv w:val="1"/>
      <w:marLeft w:val="0"/>
      <w:marRight w:val="0"/>
      <w:marTop w:val="0"/>
      <w:marBottom w:val="0"/>
      <w:divBdr>
        <w:top w:val="none" w:sz="0" w:space="0" w:color="auto"/>
        <w:left w:val="none" w:sz="0" w:space="0" w:color="auto"/>
        <w:bottom w:val="none" w:sz="0" w:space="0" w:color="auto"/>
        <w:right w:val="none" w:sz="0" w:space="0" w:color="auto"/>
      </w:divBdr>
    </w:div>
    <w:div w:id="224294314">
      <w:bodyDiv w:val="1"/>
      <w:marLeft w:val="0"/>
      <w:marRight w:val="0"/>
      <w:marTop w:val="0"/>
      <w:marBottom w:val="0"/>
      <w:divBdr>
        <w:top w:val="none" w:sz="0" w:space="0" w:color="auto"/>
        <w:left w:val="none" w:sz="0" w:space="0" w:color="auto"/>
        <w:bottom w:val="none" w:sz="0" w:space="0" w:color="auto"/>
        <w:right w:val="none" w:sz="0" w:space="0" w:color="auto"/>
      </w:divBdr>
    </w:div>
    <w:div w:id="291057621">
      <w:bodyDiv w:val="1"/>
      <w:marLeft w:val="0"/>
      <w:marRight w:val="0"/>
      <w:marTop w:val="0"/>
      <w:marBottom w:val="0"/>
      <w:divBdr>
        <w:top w:val="none" w:sz="0" w:space="0" w:color="auto"/>
        <w:left w:val="none" w:sz="0" w:space="0" w:color="auto"/>
        <w:bottom w:val="none" w:sz="0" w:space="0" w:color="auto"/>
        <w:right w:val="none" w:sz="0" w:space="0" w:color="auto"/>
      </w:divBdr>
    </w:div>
    <w:div w:id="376978436">
      <w:bodyDiv w:val="1"/>
      <w:marLeft w:val="0"/>
      <w:marRight w:val="0"/>
      <w:marTop w:val="0"/>
      <w:marBottom w:val="0"/>
      <w:divBdr>
        <w:top w:val="none" w:sz="0" w:space="0" w:color="auto"/>
        <w:left w:val="none" w:sz="0" w:space="0" w:color="auto"/>
        <w:bottom w:val="none" w:sz="0" w:space="0" w:color="auto"/>
        <w:right w:val="none" w:sz="0" w:space="0" w:color="auto"/>
      </w:divBdr>
    </w:div>
    <w:div w:id="482743167">
      <w:bodyDiv w:val="1"/>
      <w:marLeft w:val="0"/>
      <w:marRight w:val="0"/>
      <w:marTop w:val="0"/>
      <w:marBottom w:val="0"/>
      <w:divBdr>
        <w:top w:val="none" w:sz="0" w:space="0" w:color="auto"/>
        <w:left w:val="none" w:sz="0" w:space="0" w:color="auto"/>
        <w:bottom w:val="none" w:sz="0" w:space="0" w:color="auto"/>
        <w:right w:val="none" w:sz="0" w:space="0" w:color="auto"/>
      </w:divBdr>
    </w:div>
    <w:div w:id="590118371">
      <w:bodyDiv w:val="1"/>
      <w:marLeft w:val="0"/>
      <w:marRight w:val="0"/>
      <w:marTop w:val="0"/>
      <w:marBottom w:val="0"/>
      <w:divBdr>
        <w:top w:val="none" w:sz="0" w:space="0" w:color="auto"/>
        <w:left w:val="none" w:sz="0" w:space="0" w:color="auto"/>
        <w:bottom w:val="none" w:sz="0" w:space="0" w:color="auto"/>
        <w:right w:val="none" w:sz="0" w:space="0" w:color="auto"/>
      </w:divBdr>
    </w:div>
    <w:div w:id="691564806">
      <w:bodyDiv w:val="1"/>
      <w:marLeft w:val="0"/>
      <w:marRight w:val="0"/>
      <w:marTop w:val="0"/>
      <w:marBottom w:val="0"/>
      <w:divBdr>
        <w:top w:val="none" w:sz="0" w:space="0" w:color="auto"/>
        <w:left w:val="none" w:sz="0" w:space="0" w:color="auto"/>
        <w:bottom w:val="none" w:sz="0" w:space="0" w:color="auto"/>
        <w:right w:val="none" w:sz="0" w:space="0" w:color="auto"/>
      </w:divBdr>
    </w:div>
    <w:div w:id="709648539">
      <w:bodyDiv w:val="1"/>
      <w:marLeft w:val="0"/>
      <w:marRight w:val="0"/>
      <w:marTop w:val="0"/>
      <w:marBottom w:val="0"/>
      <w:divBdr>
        <w:top w:val="none" w:sz="0" w:space="0" w:color="auto"/>
        <w:left w:val="none" w:sz="0" w:space="0" w:color="auto"/>
        <w:bottom w:val="none" w:sz="0" w:space="0" w:color="auto"/>
        <w:right w:val="none" w:sz="0" w:space="0" w:color="auto"/>
      </w:divBdr>
    </w:div>
    <w:div w:id="727849002">
      <w:bodyDiv w:val="1"/>
      <w:marLeft w:val="0"/>
      <w:marRight w:val="0"/>
      <w:marTop w:val="0"/>
      <w:marBottom w:val="0"/>
      <w:divBdr>
        <w:top w:val="none" w:sz="0" w:space="0" w:color="auto"/>
        <w:left w:val="none" w:sz="0" w:space="0" w:color="auto"/>
        <w:bottom w:val="none" w:sz="0" w:space="0" w:color="auto"/>
        <w:right w:val="none" w:sz="0" w:space="0" w:color="auto"/>
      </w:divBdr>
    </w:div>
    <w:div w:id="861089468">
      <w:bodyDiv w:val="1"/>
      <w:marLeft w:val="0"/>
      <w:marRight w:val="0"/>
      <w:marTop w:val="0"/>
      <w:marBottom w:val="0"/>
      <w:divBdr>
        <w:top w:val="none" w:sz="0" w:space="0" w:color="auto"/>
        <w:left w:val="none" w:sz="0" w:space="0" w:color="auto"/>
        <w:bottom w:val="none" w:sz="0" w:space="0" w:color="auto"/>
        <w:right w:val="none" w:sz="0" w:space="0" w:color="auto"/>
      </w:divBdr>
    </w:div>
    <w:div w:id="881989025">
      <w:bodyDiv w:val="1"/>
      <w:marLeft w:val="0"/>
      <w:marRight w:val="0"/>
      <w:marTop w:val="0"/>
      <w:marBottom w:val="0"/>
      <w:divBdr>
        <w:top w:val="none" w:sz="0" w:space="0" w:color="auto"/>
        <w:left w:val="none" w:sz="0" w:space="0" w:color="auto"/>
        <w:bottom w:val="none" w:sz="0" w:space="0" w:color="auto"/>
        <w:right w:val="none" w:sz="0" w:space="0" w:color="auto"/>
      </w:divBdr>
    </w:div>
    <w:div w:id="928776476">
      <w:bodyDiv w:val="1"/>
      <w:marLeft w:val="0"/>
      <w:marRight w:val="0"/>
      <w:marTop w:val="0"/>
      <w:marBottom w:val="0"/>
      <w:divBdr>
        <w:top w:val="none" w:sz="0" w:space="0" w:color="auto"/>
        <w:left w:val="none" w:sz="0" w:space="0" w:color="auto"/>
        <w:bottom w:val="none" w:sz="0" w:space="0" w:color="auto"/>
        <w:right w:val="none" w:sz="0" w:space="0" w:color="auto"/>
      </w:divBdr>
    </w:div>
    <w:div w:id="1463310801">
      <w:bodyDiv w:val="1"/>
      <w:marLeft w:val="0"/>
      <w:marRight w:val="0"/>
      <w:marTop w:val="0"/>
      <w:marBottom w:val="0"/>
      <w:divBdr>
        <w:top w:val="none" w:sz="0" w:space="0" w:color="auto"/>
        <w:left w:val="none" w:sz="0" w:space="0" w:color="auto"/>
        <w:bottom w:val="none" w:sz="0" w:space="0" w:color="auto"/>
        <w:right w:val="none" w:sz="0" w:space="0" w:color="auto"/>
      </w:divBdr>
    </w:div>
    <w:div w:id="1481575722">
      <w:bodyDiv w:val="1"/>
      <w:marLeft w:val="0"/>
      <w:marRight w:val="0"/>
      <w:marTop w:val="0"/>
      <w:marBottom w:val="0"/>
      <w:divBdr>
        <w:top w:val="none" w:sz="0" w:space="0" w:color="auto"/>
        <w:left w:val="none" w:sz="0" w:space="0" w:color="auto"/>
        <w:bottom w:val="none" w:sz="0" w:space="0" w:color="auto"/>
        <w:right w:val="none" w:sz="0" w:space="0" w:color="auto"/>
      </w:divBdr>
    </w:div>
    <w:div w:id="1540315388">
      <w:bodyDiv w:val="1"/>
      <w:marLeft w:val="0"/>
      <w:marRight w:val="0"/>
      <w:marTop w:val="0"/>
      <w:marBottom w:val="0"/>
      <w:divBdr>
        <w:top w:val="none" w:sz="0" w:space="0" w:color="auto"/>
        <w:left w:val="none" w:sz="0" w:space="0" w:color="auto"/>
        <w:bottom w:val="none" w:sz="0" w:space="0" w:color="auto"/>
        <w:right w:val="none" w:sz="0" w:space="0" w:color="auto"/>
      </w:divBdr>
    </w:div>
    <w:div w:id="1748334362">
      <w:bodyDiv w:val="1"/>
      <w:marLeft w:val="0"/>
      <w:marRight w:val="0"/>
      <w:marTop w:val="0"/>
      <w:marBottom w:val="0"/>
      <w:divBdr>
        <w:top w:val="none" w:sz="0" w:space="0" w:color="auto"/>
        <w:left w:val="none" w:sz="0" w:space="0" w:color="auto"/>
        <w:bottom w:val="none" w:sz="0" w:space="0" w:color="auto"/>
        <w:right w:val="none" w:sz="0" w:space="0" w:color="auto"/>
      </w:divBdr>
    </w:div>
    <w:div w:id="1807160746">
      <w:bodyDiv w:val="1"/>
      <w:marLeft w:val="0"/>
      <w:marRight w:val="0"/>
      <w:marTop w:val="0"/>
      <w:marBottom w:val="0"/>
      <w:divBdr>
        <w:top w:val="none" w:sz="0" w:space="0" w:color="auto"/>
        <w:left w:val="none" w:sz="0" w:space="0" w:color="auto"/>
        <w:bottom w:val="none" w:sz="0" w:space="0" w:color="auto"/>
        <w:right w:val="none" w:sz="0" w:space="0" w:color="auto"/>
      </w:divBdr>
    </w:div>
    <w:div w:id="1932154572">
      <w:bodyDiv w:val="1"/>
      <w:marLeft w:val="0"/>
      <w:marRight w:val="0"/>
      <w:marTop w:val="0"/>
      <w:marBottom w:val="0"/>
      <w:divBdr>
        <w:top w:val="none" w:sz="0" w:space="0" w:color="auto"/>
        <w:left w:val="none" w:sz="0" w:space="0" w:color="auto"/>
        <w:bottom w:val="none" w:sz="0" w:space="0" w:color="auto"/>
        <w:right w:val="none" w:sz="0" w:space="0" w:color="auto"/>
      </w:divBdr>
    </w:div>
    <w:div w:id="1950774506">
      <w:bodyDiv w:val="1"/>
      <w:marLeft w:val="0"/>
      <w:marRight w:val="0"/>
      <w:marTop w:val="0"/>
      <w:marBottom w:val="0"/>
      <w:divBdr>
        <w:top w:val="none" w:sz="0" w:space="0" w:color="auto"/>
        <w:left w:val="none" w:sz="0" w:space="0" w:color="auto"/>
        <w:bottom w:val="none" w:sz="0" w:space="0" w:color="auto"/>
        <w:right w:val="none" w:sz="0" w:space="0" w:color="auto"/>
      </w:divBdr>
    </w:div>
    <w:div w:id="1993287141">
      <w:bodyDiv w:val="1"/>
      <w:marLeft w:val="0"/>
      <w:marRight w:val="0"/>
      <w:marTop w:val="0"/>
      <w:marBottom w:val="0"/>
      <w:divBdr>
        <w:top w:val="none" w:sz="0" w:space="0" w:color="auto"/>
        <w:left w:val="none" w:sz="0" w:space="0" w:color="auto"/>
        <w:bottom w:val="none" w:sz="0" w:space="0" w:color="auto"/>
        <w:right w:val="none" w:sz="0" w:space="0" w:color="auto"/>
      </w:divBdr>
    </w:div>
    <w:div w:id="2074349045">
      <w:bodyDiv w:val="1"/>
      <w:marLeft w:val="0"/>
      <w:marRight w:val="0"/>
      <w:marTop w:val="0"/>
      <w:marBottom w:val="0"/>
      <w:divBdr>
        <w:top w:val="none" w:sz="0" w:space="0" w:color="auto"/>
        <w:left w:val="none" w:sz="0" w:space="0" w:color="auto"/>
        <w:bottom w:val="none" w:sz="0" w:space="0" w:color="auto"/>
        <w:right w:val="none" w:sz="0" w:space="0" w:color="auto"/>
      </w:divBdr>
    </w:div>
    <w:div w:id="2125297363">
      <w:bodyDiv w:val="1"/>
      <w:marLeft w:val="0"/>
      <w:marRight w:val="0"/>
      <w:marTop w:val="0"/>
      <w:marBottom w:val="0"/>
      <w:divBdr>
        <w:top w:val="none" w:sz="0" w:space="0" w:color="auto"/>
        <w:left w:val="none" w:sz="0" w:space="0" w:color="auto"/>
        <w:bottom w:val="none" w:sz="0" w:space="0" w:color="auto"/>
        <w:right w:val="none" w:sz="0" w:space="0" w:color="auto"/>
      </w:divBdr>
      <w:divsChild>
        <w:div w:id="133987736">
          <w:marLeft w:val="540"/>
          <w:marRight w:val="540"/>
          <w:marTop w:val="0"/>
          <w:marBottom w:val="0"/>
          <w:divBdr>
            <w:top w:val="none" w:sz="0" w:space="0" w:color="auto"/>
            <w:left w:val="none" w:sz="0" w:space="0" w:color="auto"/>
            <w:bottom w:val="none" w:sz="0" w:space="0" w:color="auto"/>
            <w:right w:val="none" w:sz="0" w:space="0" w:color="auto"/>
          </w:divBdr>
          <w:divsChild>
            <w:div w:id="1521316622">
              <w:marLeft w:val="0"/>
              <w:marRight w:val="0"/>
              <w:marTop w:val="0"/>
              <w:marBottom w:val="330"/>
              <w:divBdr>
                <w:top w:val="none" w:sz="0" w:space="0" w:color="auto"/>
                <w:left w:val="none" w:sz="0" w:space="0" w:color="auto"/>
                <w:bottom w:val="none" w:sz="0" w:space="0" w:color="auto"/>
                <w:right w:val="none" w:sz="0" w:space="0" w:color="auto"/>
              </w:divBdr>
            </w:div>
          </w:divsChild>
        </w:div>
        <w:div w:id="1919635495">
          <w:marLeft w:val="540"/>
          <w:marRight w:val="540"/>
          <w:marTop w:val="0"/>
          <w:marBottom w:val="0"/>
          <w:divBdr>
            <w:top w:val="none" w:sz="0" w:space="0" w:color="auto"/>
            <w:left w:val="none" w:sz="0" w:space="0" w:color="auto"/>
            <w:bottom w:val="none" w:sz="0" w:space="0" w:color="auto"/>
            <w:right w:val="none" w:sz="0" w:space="0" w:color="auto"/>
          </w:divBdr>
          <w:divsChild>
            <w:div w:id="17709243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depositphotos.com/84998930/stock-illustration-coloring-book-christmas-tree-with.html"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dskolaci.cz/zima-a-vanoce/822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1</Pages>
  <Words>1375</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Krajníková</dc:creator>
  <cp:lastModifiedBy>Bára Krajníková</cp:lastModifiedBy>
  <cp:revision>35</cp:revision>
  <dcterms:created xsi:type="dcterms:W3CDTF">2019-04-20T11:21:00Z</dcterms:created>
  <dcterms:modified xsi:type="dcterms:W3CDTF">2020-12-08T15:09:00Z</dcterms:modified>
</cp:coreProperties>
</file>