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7E0C" w14:textId="026FF002" w:rsidR="00A644C9" w:rsidRPr="001C625A" w:rsidRDefault="00A644C9" w:rsidP="00A644C9">
      <w:pPr>
        <w:pStyle w:val="Nadpis2"/>
        <w:rPr>
          <w:sz w:val="28"/>
          <w:szCs w:val="28"/>
        </w:rPr>
      </w:pPr>
      <w:bookmarkStart w:id="0" w:name="_Toc75353416"/>
      <w:r w:rsidRPr="001C625A">
        <w:rPr>
          <w:sz w:val="28"/>
          <w:szCs w:val="28"/>
        </w:rPr>
        <w:t xml:space="preserve">Brouček </w:t>
      </w:r>
      <w:bookmarkEnd w:id="0"/>
      <w:r w:rsidR="00427EF2">
        <w:rPr>
          <w:sz w:val="28"/>
          <w:szCs w:val="28"/>
        </w:rPr>
        <w:t>zná město i vesnici</w:t>
      </w:r>
    </w:p>
    <w:p w14:paraId="15A6781D" w14:textId="77777777" w:rsidR="00A644C9" w:rsidRPr="007738B5" w:rsidRDefault="00A644C9" w:rsidP="00A644C9">
      <w:pPr>
        <w:pStyle w:val="Bezmezer"/>
      </w:pPr>
    </w:p>
    <w:p w14:paraId="2E5ABDA3" w14:textId="77777777" w:rsidR="00A644C9" w:rsidRDefault="00A644C9" w:rsidP="00A644C9">
      <w:pPr>
        <w:pStyle w:val="Bezmezer"/>
        <w:numPr>
          <w:ilvl w:val="0"/>
          <w:numId w:val="4"/>
        </w:numPr>
      </w:pPr>
      <w:r>
        <w:t>Znát rozdíl mezi životem ve městě a na vesnici</w:t>
      </w:r>
    </w:p>
    <w:p w14:paraId="6A29EC88" w14:textId="77777777" w:rsidR="00A644C9" w:rsidRDefault="00A644C9" w:rsidP="00A644C9">
      <w:pPr>
        <w:pStyle w:val="Bezmezer"/>
        <w:numPr>
          <w:ilvl w:val="0"/>
          <w:numId w:val="4"/>
        </w:numPr>
      </w:pPr>
      <w:r>
        <w:t>Mít povědomí o městě, ve kterém žijeme, o kultuře, obyvatelích i známých místech</w:t>
      </w:r>
    </w:p>
    <w:p w14:paraId="656400D6" w14:textId="77777777" w:rsidR="00A644C9" w:rsidRDefault="00A644C9" w:rsidP="00A644C9">
      <w:pPr>
        <w:pStyle w:val="Bezmezer"/>
        <w:numPr>
          <w:ilvl w:val="0"/>
          <w:numId w:val="4"/>
        </w:numPr>
      </w:pPr>
      <w:r>
        <w:t>Rozvoj předmatematických představ</w:t>
      </w:r>
    </w:p>
    <w:p w14:paraId="4880ED01" w14:textId="77777777" w:rsidR="00A644C9" w:rsidRDefault="00A644C9" w:rsidP="00A644C9">
      <w:pPr>
        <w:pStyle w:val="Bezmezer"/>
        <w:numPr>
          <w:ilvl w:val="0"/>
          <w:numId w:val="4"/>
        </w:numPr>
      </w:pPr>
      <w:r>
        <w:t>Výlet vláčkem po našem městě</w:t>
      </w:r>
    </w:p>
    <w:p w14:paraId="15112259" w14:textId="77777777" w:rsidR="00A644C9" w:rsidRDefault="00A644C9" w:rsidP="00A644C9">
      <w:pPr>
        <w:pStyle w:val="Bezmezer"/>
      </w:pPr>
    </w:p>
    <w:p w14:paraId="4D5F61C9" w14:textId="77777777" w:rsidR="00A644C9" w:rsidRDefault="00A644C9" w:rsidP="00A644C9">
      <w:pPr>
        <w:pStyle w:val="Bezmezer"/>
      </w:pPr>
    </w:p>
    <w:p w14:paraId="5F37315C" w14:textId="77777777" w:rsidR="00A644C9" w:rsidRDefault="00A644C9" w:rsidP="00A644C9">
      <w:pPr>
        <w:pStyle w:val="Bezmezer"/>
      </w:pPr>
    </w:p>
    <w:p w14:paraId="636D925A" w14:textId="77777777" w:rsidR="00A644C9" w:rsidRDefault="00A644C9" w:rsidP="00A644C9">
      <w:pPr>
        <w:pStyle w:val="Bezmezer"/>
      </w:pPr>
    </w:p>
    <w:p w14:paraId="7D94712A" w14:textId="77777777" w:rsidR="00A644C9" w:rsidRDefault="00A644C9" w:rsidP="00A644C9">
      <w:pPr>
        <w:pStyle w:val="Bezmezer"/>
      </w:pPr>
    </w:p>
    <w:p w14:paraId="42C65CBB" w14:textId="77777777" w:rsidR="00A644C9" w:rsidRDefault="00A644C9" w:rsidP="00A644C9">
      <w:pPr>
        <w:pStyle w:val="Bezmezer"/>
      </w:pPr>
    </w:p>
    <w:p w14:paraId="4EE0512B" w14:textId="3C32C7B6" w:rsidR="00A644C9" w:rsidRDefault="00A644C9" w:rsidP="00A644C9">
      <w:pPr>
        <w:pStyle w:val="Bezmezer"/>
        <w:ind w:left="360"/>
      </w:pPr>
      <w:r>
        <w:rPr>
          <w:noProof/>
        </w:rPr>
        <w:drawing>
          <wp:inline distT="0" distB="0" distL="0" distR="0" wp14:anchorId="2BF9D3AB" wp14:editId="0D25AFD6">
            <wp:extent cx="5753100" cy="4181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3" b="11755"/>
                    <a:stretch/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column"/>
      </w:r>
      <w:r w:rsidRPr="00B90AE1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210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1420"/>
      </w:tblGrid>
      <w:tr w:rsidR="00A644C9" w14:paraId="0CEB67EB" w14:textId="77777777" w:rsidTr="00A644C9">
        <w:tc>
          <w:tcPr>
            <w:tcW w:w="1101" w:type="dxa"/>
          </w:tcPr>
          <w:p w14:paraId="0E96B34B" w14:textId="77777777" w:rsidR="00A644C9" w:rsidRDefault="00A644C9" w:rsidP="00A644C9">
            <w:pPr>
              <w:pStyle w:val="Bezmezer"/>
            </w:pPr>
          </w:p>
        </w:tc>
        <w:tc>
          <w:tcPr>
            <w:tcW w:w="8505" w:type="dxa"/>
          </w:tcPr>
          <w:p w14:paraId="46690176" w14:textId="77777777" w:rsidR="00A644C9" w:rsidRDefault="00A644C9" w:rsidP="00A644C9">
            <w:pPr>
              <w:pStyle w:val="Bezmezer"/>
              <w:jc w:val="center"/>
            </w:pPr>
            <w:r>
              <w:t>činnost</w:t>
            </w:r>
          </w:p>
        </w:tc>
        <w:tc>
          <w:tcPr>
            <w:tcW w:w="1420" w:type="dxa"/>
          </w:tcPr>
          <w:p w14:paraId="4569F511" w14:textId="77777777" w:rsidR="00A644C9" w:rsidRDefault="00A644C9" w:rsidP="00A644C9">
            <w:pPr>
              <w:pStyle w:val="Bezmezer"/>
            </w:pPr>
            <w:r>
              <w:t>poznámky</w:t>
            </w:r>
          </w:p>
        </w:tc>
      </w:tr>
      <w:tr w:rsidR="00A644C9" w14:paraId="0B4C37BE" w14:textId="77777777" w:rsidTr="00A644C9">
        <w:tc>
          <w:tcPr>
            <w:tcW w:w="1101" w:type="dxa"/>
          </w:tcPr>
          <w:p w14:paraId="3DFE5493" w14:textId="77777777" w:rsidR="00A644C9" w:rsidRDefault="00A644C9" w:rsidP="00A644C9">
            <w:pPr>
              <w:pStyle w:val="Bezmezer"/>
            </w:pPr>
            <w:r>
              <w:t>PONDĚLÍ</w:t>
            </w:r>
          </w:p>
        </w:tc>
        <w:tc>
          <w:tcPr>
            <w:tcW w:w="8505" w:type="dxa"/>
          </w:tcPr>
          <w:p w14:paraId="60FF59B3" w14:textId="77777777" w:rsidR="00A644C9" w:rsidRDefault="00A644C9" w:rsidP="00A644C9">
            <w:pPr>
              <w:pStyle w:val="Bezmezer"/>
            </w:pPr>
            <w:r>
              <w:t>RČ: prohlížení dětských knih a leporel, grafomotorický list s početním úkonem – „dokresli domečku 3 okýnka a domeček vybarvi“, hry v koutcích aktivit</w:t>
            </w:r>
          </w:p>
          <w:p w14:paraId="3F21211D" w14:textId="0C3C7115" w:rsidR="00A644C9" w:rsidRDefault="00A644C9" w:rsidP="00A644C9">
            <w:pPr>
              <w:pStyle w:val="Bezmezer"/>
            </w:pPr>
            <w:r>
              <w:t xml:space="preserve">KK: Přivítání nového týdne, přivítání kamarádů, seznámení dětí s tématem týdne – jednoduché shrnutí týdenního plánu, analýza aktuálního počasí, </w:t>
            </w:r>
            <w:r w:rsidR="00067E77">
              <w:t xml:space="preserve">mot. -pohádka „Boudo, budko“, </w:t>
            </w:r>
            <w:r>
              <w:t xml:space="preserve">povídání o rozdílech mezi městem a vesnicí, práce s obrázkovými materiály, povídání o městě, ve kterém žijeme, o stavbách v našem městě </w:t>
            </w:r>
          </w:p>
          <w:p w14:paraId="75001D63" w14:textId="362DC073" w:rsidR="00A644C9" w:rsidRDefault="00A644C9" w:rsidP="00A644C9">
            <w:pPr>
              <w:pStyle w:val="Bezmezer"/>
            </w:pPr>
            <w:r>
              <w:t xml:space="preserve">Logopedická chvilka: </w:t>
            </w:r>
            <w:r w:rsidR="00067E77">
              <w:t>procvičování hlásek „Ď, Ť, Ň“ s pohádkou „Děti z osamělé ulice“</w:t>
            </w:r>
          </w:p>
          <w:p w14:paraId="20746696" w14:textId="2B0805B5" w:rsidR="00A644C9" w:rsidRDefault="00A644C9" w:rsidP="00A644C9">
            <w:pPr>
              <w:pStyle w:val="Bezmezer"/>
            </w:pPr>
            <w:r>
              <w:t xml:space="preserve">PH: </w:t>
            </w:r>
            <w:r w:rsidR="00067E77">
              <w:t>„Dobrý den, pojďte ven!“ – rozvoj pozornosti, rychlosti a obratnosti</w:t>
            </w:r>
          </w:p>
          <w:p w14:paraId="2C9059A4" w14:textId="0DCD38D8" w:rsidR="00A644C9" w:rsidRDefault="00A644C9" w:rsidP="00A644C9">
            <w:pPr>
              <w:pStyle w:val="Bezmezer"/>
            </w:pPr>
            <w:r>
              <w:t xml:space="preserve">VVČ: </w:t>
            </w:r>
            <w:r w:rsidR="00067E77">
              <w:t>nauka básničky „DOMEK“ s kreslením domečku</w:t>
            </w:r>
          </w:p>
          <w:p w14:paraId="38CBB78E" w14:textId="102A7C66" w:rsidR="00A644C9" w:rsidRDefault="00A644C9" w:rsidP="00A644C9">
            <w:pPr>
              <w:pStyle w:val="Bezmezer"/>
            </w:pPr>
            <w:r>
              <w:t xml:space="preserve">HVČ: </w:t>
            </w:r>
            <w:r w:rsidR="00067E77">
              <w:t>zpívání písně „Pohádka o domečku“ s dramatizací – nauka textu</w:t>
            </w:r>
          </w:p>
        </w:tc>
        <w:tc>
          <w:tcPr>
            <w:tcW w:w="1420" w:type="dxa"/>
            <w:vMerge w:val="restart"/>
          </w:tcPr>
          <w:p w14:paraId="7A4D874B" w14:textId="77777777" w:rsidR="00A644C9" w:rsidRDefault="00A644C9" w:rsidP="00A644C9">
            <w:pPr>
              <w:pStyle w:val="Bezmezer"/>
            </w:pPr>
          </w:p>
        </w:tc>
      </w:tr>
      <w:tr w:rsidR="00A644C9" w14:paraId="4A342FD5" w14:textId="77777777" w:rsidTr="00A644C9">
        <w:tc>
          <w:tcPr>
            <w:tcW w:w="1101" w:type="dxa"/>
          </w:tcPr>
          <w:p w14:paraId="0603324B" w14:textId="77777777" w:rsidR="00A644C9" w:rsidRDefault="00A644C9" w:rsidP="00A644C9">
            <w:pPr>
              <w:pStyle w:val="Bezmezer"/>
            </w:pPr>
            <w:r>
              <w:t>ÚTERÝ</w:t>
            </w:r>
          </w:p>
        </w:tc>
        <w:tc>
          <w:tcPr>
            <w:tcW w:w="8505" w:type="dxa"/>
          </w:tcPr>
          <w:p w14:paraId="43AD188D" w14:textId="6C1833CD" w:rsidR="00A644C9" w:rsidRDefault="00A644C9" w:rsidP="00A644C9">
            <w:pPr>
              <w:pStyle w:val="Bezmezer"/>
            </w:pPr>
            <w:r>
              <w:t>RČ: Hry s Montessori prvky, prohlížení dětských knih, stavba domu z molitanových kostek</w:t>
            </w:r>
            <w:r w:rsidR="00067E77">
              <w:t>, hr</w:t>
            </w:r>
            <w:r w:rsidR="00104733">
              <w:t>y</w:t>
            </w:r>
            <w:r w:rsidR="00067E77">
              <w:t xml:space="preserve"> v koutcích aktivit, modelování domu z plastelíny</w:t>
            </w:r>
          </w:p>
          <w:p w14:paraId="54861E4C" w14:textId="77882765" w:rsidR="00A644C9" w:rsidRDefault="00A644C9" w:rsidP="00A644C9">
            <w:pPr>
              <w:pStyle w:val="Bezmezer"/>
            </w:pPr>
            <w:r>
              <w:t xml:space="preserve">KK: přivítání nového dne, pozdravení kamarádů, povídání o rozdílech mezi vesnicí a městem, povídání o městě, v němž žijeme, o státě, ve kterém žijeme, o tom, s kým sdílíme domácnost, o tom, jak se jmenujeme a jak se jmenují naši rodiče </w:t>
            </w:r>
          </w:p>
          <w:p w14:paraId="3D5C4B7F" w14:textId="74EE136F" w:rsidR="00104733" w:rsidRDefault="00104733" w:rsidP="00A644C9">
            <w:pPr>
              <w:pStyle w:val="Bezmezer"/>
            </w:pPr>
            <w:r>
              <w:t>Rozsáhlejší vycházka do okolí MŠ – pozorování budov a jejich účelu – obchody, supermarket, lékařské domy, škola, školka, lékárna, kostel, aj.</w:t>
            </w:r>
          </w:p>
          <w:p w14:paraId="51CF2908" w14:textId="6C6C83D4" w:rsidR="00A644C9" w:rsidRDefault="00A644C9" w:rsidP="00A644C9">
            <w:pPr>
              <w:pStyle w:val="Bezmezer"/>
            </w:pPr>
            <w:r>
              <w:t xml:space="preserve">HVČ: zpívání písně „Pohádka o domečku“ s dramatizací </w:t>
            </w:r>
          </w:p>
        </w:tc>
        <w:tc>
          <w:tcPr>
            <w:tcW w:w="1420" w:type="dxa"/>
            <w:vMerge/>
          </w:tcPr>
          <w:p w14:paraId="1365F9FE" w14:textId="77777777" w:rsidR="00A644C9" w:rsidRDefault="00A644C9" w:rsidP="00A644C9">
            <w:pPr>
              <w:pStyle w:val="Bezmezer"/>
            </w:pPr>
          </w:p>
        </w:tc>
      </w:tr>
      <w:tr w:rsidR="00A644C9" w14:paraId="56F67A9A" w14:textId="77777777" w:rsidTr="00A644C9">
        <w:tc>
          <w:tcPr>
            <w:tcW w:w="1101" w:type="dxa"/>
          </w:tcPr>
          <w:p w14:paraId="4F1BDED0" w14:textId="77777777" w:rsidR="00A644C9" w:rsidRDefault="00A644C9" w:rsidP="00A644C9">
            <w:pPr>
              <w:pStyle w:val="Bezmezer"/>
            </w:pPr>
            <w:r>
              <w:t>STŘEDA</w:t>
            </w:r>
          </w:p>
        </w:tc>
        <w:tc>
          <w:tcPr>
            <w:tcW w:w="8505" w:type="dxa"/>
          </w:tcPr>
          <w:p w14:paraId="7B3FA2A2" w14:textId="1504FCDA" w:rsidR="00A644C9" w:rsidRDefault="00A644C9" w:rsidP="00A644C9">
            <w:pPr>
              <w:pStyle w:val="Bezmezer"/>
            </w:pPr>
            <w:r>
              <w:t xml:space="preserve">RČ: volné hry v koutcích herny, stavby měst z lega, </w:t>
            </w:r>
            <w:r w:rsidR="00104733">
              <w:t>skládání domu ze stavebnice „PIX IT</w:t>
            </w:r>
            <w:r>
              <w:t>“, skládání puzzlí a stavebnic u stolečků, volné kreslení u stolečků</w:t>
            </w:r>
          </w:p>
          <w:p w14:paraId="534F0F38" w14:textId="1472EFF6" w:rsidR="00A644C9" w:rsidRDefault="00A644C9" w:rsidP="00A644C9">
            <w:pPr>
              <w:pStyle w:val="Bezmezer"/>
            </w:pPr>
            <w:r>
              <w:t>KK: přivítání nového dne, přivítání kamarádů, povídání o životě na vesnici a životě ve městě, povídání o místě, na kterém děti žijí, o tom, co se jim na jejich domově líbí</w:t>
            </w:r>
            <w:r w:rsidR="00104733">
              <w:t>, popis místností a jejich účelu</w:t>
            </w:r>
            <w:r>
              <w:t xml:space="preserve">– rozvoj řečových schopností </w:t>
            </w:r>
          </w:p>
          <w:p w14:paraId="145B44C3" w14:textId="51CB246A" w:rsidR="00A644C9" w:rsidRDefault="00A644C9" w:rsidP="00A644C9">
            <w:pPr>
              <w:pStyle w:val="Bezmezer"/>
            </w:pPr>
            <w:r>
              <w:t>VVČ:</w:t>
            </w:r>
            <w:r w:rsidR="00104733">
              <w:t xml:space="preserve"> skládání města z geometrických tvarů – rozvoj jemné motoriky, představivosti, poznávání barev a geometrických tvarů</w:t>
            </w:r>
          </w:p>
          <w:p w14:paraId="0C69AA82" w14:textId="77777777" w:rsidR="00A644C9" w:rsidRDefault="00A644C9" w:rsidP="00A644C9">
            <w:pPr>
              <w:pStyle w:val="Bezmezer"/>
            </w:pPr>
            <w:r>
              <w:t xml:space="preserve">HVČ: zpívání písní s doprovodem klavíru dle přání dětí, zpívání písně „Pohádka o domečku“ s dramatizací </w:t>
            </w:r>
          </w:p>
        </w:tc>
        <w:tc>
          <w:tcPr>
            <w:tcW w:w="1420" w:type="dxa"/>
          </w:tcPr>
          <w:p w14:paraId="4CBF0382" w14:textId="77777777" w:rsidR="00A644C9" w:rsidRDefault="00A644C9" w:rsidP="00A644C9">
            <w:pPr>
              <w:pStyle w:val="Bezmezer"/>
            </w:pPr>
          </w:p>
        </w:tc>
      </w:tr>
      <w:tr w:rsidR="00A644C9" w14:paraId="1317D1DD" w14:textId="77777777" w:rsidTr="00A644C9">
        <w:tc>
          <w:tcPr>
            <w:tcW w:w="1101" w:type="dxa"/>
          </w:tcPr>
          <w:p w14:paraId="48CA40C2" w14:textId="77777777" w:rsidR="00A644C9" w:rsidRDefault="00A644C9" w:rsidP="00A644C9">
            <w:pPr>
              <w:pStyle w:val="Bezmezer"/>
            </w:pPr>
            <w:r>
              <w:t>ČTVRTEK</w:t>
            </w:r>
          </w:p>
        </w:tc>
        <w:tc>
          <w:tcPr>
            <w:tcW w:w="8505" w:type="dxa"/>
          </w:tcPr>
          <w:p w14:paraId="12233203" w14:textId="77777777" w:rsidR="00A644C9" w:rsidRDefault="00A644C9" w:rsidP="00A644C9">
            <w:pPr>
              <w:pStyle w:val="Bezmezer"/>
            </w:pPr>
            <w:r>
              <w:t>RČ: hry s kostkami, stavby panelových domů ze stavebnic, pokus o rozlehlé sídliště z lega, volné hry v koutcích aktivit, prohlížení dětských knih</w:t>
            </w:r>
          </w:p>
          <w:p w14:paraId="6B426744" w14:textId="77777777" w:rsidR="00A644C9" w:rsidRDefault="00A644C9" w:rsidP="00A644C9">
            <w:pPr>
              <w:pStyle w:val="Bezmezer"/>
            </w:pPr>
            <w:r>
              <w:t>KK: uvítání nového dne, pozdravení kamarádů, zopakování naučených poznatků z celého týdne, práce s obrázkovými materiály, povídání o stavbách v blízkém okolí MŠ, popis jednotlivých staveb a povídání o tom, co se v nich nachází, k čemu slouží, povídání o blízké rodině jednotlivců a o tom, co je spojuje (domov)</w:t>
            </w:r>
          </w:p>
          <w:p w14:paraId="6D809529" w14:textId="54199474" w:rsidR="00A644C9" w:rsidRPr="00C94DDE" w:rsidRDefault="00A644C9" w:rsidP="00A644C9">
            <w:pPr>
              <w:pStyle w:val="Bezmezer"/>
              <w:rPr>
                <w:sz w:val="24"/>
                <w:szCs w:val="24"/>
              </w:rPr>
            </w:pPr>
            <w:r>
              <w:t xml:space="preserve">PH: </w:t>
            </w:r>
            <w:r w:rsidR="00104733">
              <w:t>„Na domečky“ – honička s možností úkrytu – rozvoj rychlosti a pozornosti, střídání rolí</w:t>
            </w:r>
          </w:p>
          <w:p w14:paraId="78E730AA" w14:textId="6FDAD218" w:rsidR="00A644C9" w:rsidRDefault="00A644C9" w:rsidP="00A644C9">
            <w:pPr>
              <w:pStyle w:val="Bezmezer"/>
            </w:pPr>
            <w:r>
              <w:t xml:space="preserve">TVČ: </w:t>
            </w:r>
            <w:r w:rsidR="00104733">
              <w:t xml:space="preserve">jóga pro děti </w:t>
            </w:r>
            <w:r w:rsidR="00FE04CE">
              <w:t>–</w:t>
            </w:r>
            <w:r w:rsidR="00104733">
              <w:t xml:space="preserve"> </w:t>
            </w:r>
            <w:r w:rsidR="00FE04CE">
              <w:t>protažení těla s jógovými cviky</w:t>
            </w:r>
          </w:p>
          <w:p w14:paraId="5842E3D1" w14:textId="77777777" w:rsidR="00A644C9" w:rsidRDefault="00A644C9" w:rsidP="00A644C9">
            <w:pPr>
              <w:pStyle w:val="Bezmezer"/>
            </w:pPr>
            <w:r>
              <w:t xml:space="preserve">HVČ: zpívání písně „Pohádka o domečku“ s dramatizací, hlasová hygiena – rozezpívání </w:t>
            </w:r>
          </w:p>
        </w:tc>
        <w:tc>
          <w:tcPr>
            <w:tcW w:w="1420" w:type="dxa"/>
          </w:tcPr>
          <w:p w14:paraId="192A9EB9" w14:textId="77777777" w:rsidR="00A644C9" w:rsidRDefault="00A644C9" w:rsidP="00A644C9">
            <w:pPr>
              <w:pStyle w:val="Bezmezer"/>
            </w:pPr>
          </w:p>
        </w:tc>
      </w:tr>
      <w:tr w:rsidR="00A644C9" w14:paraId="69BC089B" w14:textId="77777777" w:rsidTr="00A644C9">
        <w:tc>
          <w:tcPr>
            <w:tcW w:w="1101" w:type="dxa"/>
          </w:tcPr>
          <w:p w14:paraId="13DAB6AC" w14:textId="77777777" w:rsidR="00A644C9" w:rsidRDefault="00A644C9" w:rsidP="00A644C9">
            <w:pPr>
              <w:pStyle w:val="Bezmezer"/>
            </w:pPr>
            <w:r>
              <w:t>PÁTEK</w:t>
            </w:r>
          </w:p>
        </w:tc>
        <w:tc>
          <w:tcPr>
            <w:tcW w:w="8505" w:type="dxa"/>
          </w:tcPr>
          <w:p w14:paraId="489E9E7B" w14:textId="38BACB52" w:rsidR="00A644C9" w:rsidRDefault="00A644C9" w:rsidP="00A644C9">
            <w:pPr>
              <w:pStyle w:val="Bezmezer"/>
            </w:pPr>
            <w:r>
              <w:t xml:space="preserve">RČ: hry v koutcích aktivit na běžné životní role a povolání – hry na lékaře, prodavače, strážníky, hasiče, průvodčí, aj., </w:t>
            </w:r>
          </w:p>
          <w:p w14:paraId="08329ECB" w14:textId="7116D224" w:rsidR="00A644C9" w:rsidRDefault="00A644C9" w:rsidP="00A644C9">
            <w:pPr>
              <w:pStyle w:val="Bezmezer"/>
            </w:pPr>
            <w:r>
              <w:t>KK: rekapitulace naučených poznatků z průběhu týdne, vyjmenování základních rozdílů mezi městem a vesnicí, práce s obrázkovými materiály, pojmenování staveb v blízkém okolí MŠ, vyjmenování oblíbených aktivit z průběhu týdne, hodnocení týdne dětmi, zhodnocení týdne učitelkou – rozvoj řečových schopností a ucelenosti mluveného projevu</w:t>
            </w:r>
          </w:p>
          <w:p w14:paraId="1388A89D" w14:textId="1D7E1AC7" w:rsidR="00FE04CE" w:rsidRDefault="00FE04CE" w:rsidP="00A644C9">
            <w:pPr>
              <w:pStyle w:val="Bezmezer"/>
            </w:pPr>
            <w:r>
              <w:t>Pracovní list – „Stavíme domy“ – dokreslování domečku dle předlohy, nácvik správného úchopu tužky</w:t>
            </w:r>
          </w:p>
          <w:p w14:paraId="0EAFA50D" w14:textId="77777777" w:rsidR="00A644C9" w:rsidRDefault="00A644C9" w:rsidP="00A644C9">
            <w:pPr>
              <w:pStyle w:val="Bezmezer"/>
            </w:pPr>
            <w:r>
              <w:t xml:space="preserve">HVČ: Zpívání písně „Pohádka o domečku“ s dramatizací, opakování básničky „Domek“ s pohybem, zpívání písní s doprovodem klavíru dle přání dětí – rytmizace na Orffovy nástroje </w:t>
            </w:r>
          </w:p>
        </w:tc>
        <w:tc>
          <w:tcPr>
            <w:tcW w:w="1420" w:type="dxa"/>
          </w:tcPr>
          <w:p w14:paraId="035B89A4" w14:textId="77777777" w:rsidR="00A644C9" w:rsidRDefault="00A644C9" w:rsidP="00A644C9">
            <w:pPr>
              <w:pStyle w:val="Bezmezer"/>
            </w:pPr>
          </w:p>
        </w:tc>
      </w:tr>
    </w:tbl>
    <w:p w14:paraId="6DA30CB4" w14:textId="77777777" w:rsidR="00A644C9" w:rsidRDefault="00A644C9" w:rsidP="00A644C9">
      <w:pPr>
        <w:pStyle w:val="Normlnweb"/>
        <w:rPr>
          <w:b/>
          <w:bCs/>
          <w:color w:val="000000"/>
          <w:sz w:val="20"/>
          <w:szCs w:val="20"/>
          <w:u w:val="single"/>
        </w:rPr>
      </w:pPr>
    </w:p>
    <w:p w14:paraId="232B52E6" w14:textId="77777777" w:rsidR="00A644C9" w:rsidRDefault="00A644C9" w:rsidP="00A644C9">
      <w:pPr>
        <w:pStyle w:val="Nadpis3"/>
      </w:pPr>
    </w:p>
    <w:p w14:paraId="5017FE9F" w14:textId="77777777" w:rsidR="00A644C9" w:rsidRPr="00B90AE1" w:rsidRDefault="00A644C9" w:rsidP="00A644C9">
      <w:pPr>
        <w:pStyle w:val="Bezmezer"/>
        <w:rPr>
          <w:sz w:val="28"/>
          <w:szCs w:val="28"/>
        </w:rPr>
      </w:pPr>
      <w:r>
        <w:br w:type="column"/>
      </w:r>
      <w:r w:rsidRPr="00B90AE1">
        <w:rPr>
          <w:sz w:val="28"/>
          <w:szCs w:val="28"/>
        </w:rPr>
        <w:lastRenderedPageBreak/>
        <w:t>Komunitní kruhy a motivace dětí</w:t>
      </w:r>
    </w:p>
    <w:p w14:paraId="438FF506" w14:textId="77777777" w:rsidR="00A644C9" w:rsidRDefault="00A644C9" w:rsidP="00A644C9"/>
    <w:p w14:paraId="04B7CA2A" w14:textId="77777777" w:rsidR="00A644C9" w:rsidRPr="007E474F" w:rsidRDefault="00A644C9" w:rsidP="00A644C9">
      <w:pPr>
        <w:pStyle w:val="Bezmezer"/>
        <w:rPr>
          <w:b/>
          <w:bCs/>
          <w:sz w:val="24"/>
          <w:szCs w:val="24"/>
        </w:rPr>
      </w:pPr>
      <w:r w:rsidRPr="007E474F">
        <w:rPr>
          <w:b/>
          <w:bCs/>
          <w:sz w:val="24"/>
          <w:szCs w:val="24"/>
        </w:rPr>
        <w:t>Otázky k tématu:</w:t>
      </w:r>
    </w:p>
    <w:p w14:paraId="19D35EB7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Bydlíme ve městě nebo na vesnici?</w:t>
      </w:r>
    </w:p>
    <w:p w14:paraId="5CE54176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 se naše město jmenuje?</w:t>
      </w:r>
    </w:p>
    <w:p w14:paraId="620D216F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 se jmenuje náš stát?</w:t>
      </w:r>
    </w:p>
    <w:p w14:paraId="2CC889CC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Jakou řečí mluvíme?</w:t>
      </w:r>
    </w:p>
    <w:p w14:paraId="245B3539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 se jmenuje obec, ve které žijeme?</w:t>
      </w:r>
    </w:p>
    <w:p w14:paraId="5A158494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 se jmenuje naše školka?</w:t>
      </w:r>
    </w:p>
    <w:p w14:paraId="068BF670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 se jmenuje tvůj tatínek/maminka?</w:t>
      </w:r>
    </w:p>
    <w:p w14:paraId="4279E3E7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 se jmenuješ ty?</w:t>
      </w:r>
    </w:p>
    <w:p w14:paraId="5928FE1E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Jaký je rozdíl mezi rodinným a panelovým domem? Bydlíš v domě nebo v paneláku?</w:t>
      </w:r>
    </w:p>
    <w:p w14:paraId="14A99FA4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Jaký je rozdíl mezi městem a vesnicí?</w:t>
      </w:r>
    </w:p>
    <w:p w14:paraId="4A5E08C8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Byl si někdy na vesnici? Jak to tam vypadalo?</w:t>
      </w:r>
    </w:p>
    <w:p w14:paraId="1483AEF6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Můžu ve městě chovat kravičky?</w:t>
      </w:r>
    </w:p>
    <w:p w14:paraId="1ADBBFBA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Co má každé město za místa? (parky, školy, nemocnici, obchody, cukrárny, kavárny, kostel…)</w:t>
      </w:r>
    </w:p>
    <w:p w14:paraId="7B570A6C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Jezdí více aut ve městě nebo na vesnici?</w:t>
      </w:r>
    </w:p>
    <w:p w14:paraId="5537D8DB" w14:textId="77777777" w:rsidR="00A644C9" w:rsidRDefault="00A644C9" w:rsidP="00A644C9">
      <w:pPr>
        <w:pStyle w:val="Bezmezer"/>
        <w:numPr>
          <w:ilvl w:val="0"/>
          <w:numId w:val="1"/>
        </w:numPr>
        <w:jc w:val="both"/>
      </w:pPr>
      <w:r>
        <w:t>Co je to domov? Čím se vyznačuje?</w:t>
      </w:r>
    </w:p>
    <w:p w14:paraId="5A871AB4" w14:textId="77777777" w:rsidR="00A644C9" w:rsidRDefault="00A644C9" w:rsidP="00A644C9">
      <w:pPr>
        <w:pStyle w:val="Bezmezer"/>
        <w:jc w:val="both"/>
      </w:pPr>
    </w:p>
    <w:p w14:paraId="1174514A" w14:textId="77777777" w:rsidR="00A644C9" w:rsidRPr="00FD0D28" w:rsidRDefault="00A644C9" w:rsidP="00A644C9">
      <w:pPr>
        <w:pStyle w:val="Bezmezer"/>
        <w:rPr>
          <w:b/>
          <w:bCs/>
          <w:sz w:val="24"/>
          <w:szCs w:val="24"/>
        </w:rPr>
      </w:pPr>
      <w:r w:rsidRPr="00FD0D28">
        <w:rPr>
          <w:b/>
          <w:bCs/>
          <w:sz w:val="24"/>
          <w:szCs w:val="24"/>
        </w:rPr>
        <w:t>Motivační činnosti:</w:t>
      </w:r>
    </w:p>
    <w:p w14:paraId="365F4B4A" w14:textId="77777777" w:rsidR="00A644C9" w:rsidRDefault="00A644C9" w:rsidP="00A644C9">
      <w:pPr>
        <w:pStyle w:val="Bezmezer"/>
      </w:pPr>
    </w:p>
    <w:p w14:paraId="00D833B2" w14:textId="77777777" w:rsidR="00A644C9" w:rsidRDefault="00A644C9" w:rsidP="00A644C9">
      <w:pPr>
        <w:pStyle w:val="Bezmezer"/>
        <w:numPr>
          <w:ilvl w:val="0"/>
          <w:numId w:val="3"/>
        </w:numPr>
      </w:pPr>
      <w:r w:rsidRPr="008114A2">
        <w:t xml:space="preserve">Hledáme stavby v knihách a snažíme se odhadnout typ domu, popř. zda se jedná o město, či vesnici. </w:t>
      </w:r>
    </w:p>
    <w:p w14:paraId="0143F707" w14:textId="77777777" w:rsidR="00A644C9" w:rsidRDefault="00A644C9" w:rsidP="00A644C9">
      <w:pPr>
        <w:pStyle w:val="Bezmezer"/>
        <w:numPr>
          <w:ilvl w:val="0"/>
          <w:numId w:val="3"/>
        </w:numPr>
      </w:pPr>
      <w:r w:rsidRPr="008114A2">
        <w:t>Z konstruktivních stavebnic stavíme dům, ve kterém bychom chtěli společně bydlet, snažíme se ho popsat.</w:t>
      </w:r>
    </w:p>
    <w:p w14:paraId="27688656" w14:textId="77777777" w:rsidR="00A644C9" w:rsidRDefault="00A644C9" w:rsidP="00A644C9">
      <w:pPr>
        <w:pStyle w:val="Bezmezer"/>
        <w:numPr>
          <w:ilvl w:val="0"/>
          <w:numId w:val="3"/>
        </w:numPr>
      </w:pPr>
      <w:r>
        <w:t>Při pobytu venku si všímáme barevnosti domů a hodnotíme, zda se jedná o panelák, rodinný dům, přiřazujeme jim vlastnosti: velký, malý, nový, starý.</w:t>
      </w:r>
      <w:r w:rsidRPr="008114A2">
        <w:t xml:space="preserve"> </w:t>
      </w:r>
      <w:r>
        <w:t>Představujeme si, kdo v nich asi bydlí.</w:t>
      </w:r>
    </w:p>
    <w:p w14:paraId="6FF65875" w14:textId="77777777" w:rsidR="00A644C9" w:rsidRDefault="00A644C9" w:rsidP="00A644C9">
      <w:pPr>
        <w:pStyle w:val="Bezmezer"/>
        <w:numPr>
          <w:ilvl w:val="0"/>
          <w:numId w:val="3"/>
        </w:numPr>
      </w:pPr>
      <w:r w:rsidRPr="00AF13D0">
        <w:t>Seznamujeme děti s druhy staveb (rodinný, panelový dům), s rozdíly mezi životem ve městě a na vesnici.</w:t>
      </w:r>
    </w:p>
    <w:p w14:paraId="58AC6F6F" w14:textId="77777777" w:rsidR="00A644C9" w:rsidRDefault="00A644C9" w:rsidP="00A644C9">
      <w:pPr>
        <w:pStyle w:val="Bezmezer"/>
        <w:numPr>
          <w:ilvl w:val="0"/>
          <w:numId w:val="3"/>
        </w:numPr>
      </w:pPr>
      <w:r w:rsidRPr="00AF13D0">
        <w:t>Jdeme se podívat na zajímavé stavby v našem okolí – radnice, kašna, kostel…</w:t>
      </w:r>
    </w:p>
    <w:p w14:paraId="6A3BDF58" w14:textId="77777777" w:rsidR="00A644C9" w:rsidRDefault="00A644C9" w:rsidP="00A644C9">
      <w:pPr>
        <w:pStyle w:val="Bezmezer"/>
        <w:numPr>
          <w:ilvl w:val="0"/>
          <w:numId w:val="3"/>
        </w:numPr>
      </w:pPr>
      <w:r>
        <w:t>Děti staví kolektivně dům z molitanových kostek</w:t>
      </w:r>
    </w:p>
    <w:p w14:paraId="15F43400" w14:textId="77777777" w:rsidR="00A644C9" w:rsidRDefault="00A644C9" w:rsidP="00A644C9">
      <w:pPr>
        <w:pStyle w:val="Bezmezer"/>
      </w:pPr>
    </w:p>
    <w:p w14:paraId="547B8F3C" w14:textId="77777777" w:rsidR="00A644C9" w:rsidRDefault="00A644C9" w:rsidP="00A644C9">
      <w:pPr>
        <w:pStyle w:val="Bezmezer"/>
      </w:pPr>
    </w:p>
    <w:p w14:paraId="2332C338" w14:textId="2EF2B88D" w:rsidR="00A644C9" w:rsidRDefault="00A644C9" w:rsidP="00A644C9">
      <w:pPr>
        <w:pStyle w:val="Bezmezer"/>
      </w:pPr>
      <w:r w:rsidRPr="008114A2">
        <w:t>Kdysi se barevné domečky rozhodly, že už je nebaví stát na jednom místě a že se půjdou podívat do světa. Jenže každá část domu chtěla jít jinam. Střecha že se vydá do hor, komín do teplých krajin... Ale když se chtěly vrátit k sobě domů, nemohly se už najít. Někteří se přeci jen našly, ale jiní musely usednout k jinému domečku, k jiné stříšce a některé dílky stále poletují a hledají domeček, na kterém by se mohly usadit.</w:t>
      </w:r>
      <w:r>
        <w:t xml:space="preserve"> – skládání domů z nastříhaných geometrických tvarů z barevných čtvrtek</w:t>
      </w:r>
    </w:p>
    <w:p w14:paraId="720F0A01" w14:textId="45FFC69E" w:rsidR="00C21EBF" w:rsidRDefault="00C21EBF" w:rsidP="00A644C9">
      <w:pPr>
        <w:pStyle w:val="Bezmezer"/>
      </w:pPr>
    </w:p>
    <w:p w14:paraId="007377CA" w14:textId="77777777" w:rsidR="00C21EBF" w:rsidRDefault="00C21EBF" w:rsidP="00A644C9">
      <w:pPr>
        <w:pStyle w:val="Bezmezer"/>
      </w:pPr>
    </w:p>
    <w:p w14:paraId="64150FFA" w14:textId="62E50B5D" w:rsidR="00067E77" w:rsidRDefault="00067E77" w:rsidP="00067E77">
      <w:pPr>
        <w:pStyle w:val="Bezmezer"/>
        <w:rPr>
          <w:b/>
          <w:bCs/>
        </w:rPr>
      </w:pPr>
      <w:r>
        <w:rPr>
          <w:b/>
          <w:bCs/>
        </w:rPr>
        <w:t>Básnička k VVČ</w:t>
      </w:r>
    </w:p>
    <w:p w14:paraId="28A327F1" w14:textId="050320FC" w:rsidR="00067E77" w:rsidRDefault="00067E77" w:rsidP="00067E77">
      <w:pPr>
        <w:pStyle w:val="Bezmezer"/>
      </w:pPr>
      <w:r w:rsidRPr="00165480">
        <w:rPr>
          <w:b/>
          <w:bCs/>
        </w:rPr>
        <w:t>Domek</w:t>
      </w:r>
      <w:r>
        <w:t xml:space="preserve"> – opakování geometrických tvarů</w:t>
      </w:r>
    </w:p>
    <w:p w14:paraId="16400ACA" w14:textId="77777777" w:rsidR="00067E77" w:rsidRDefault="00067E77" w:rsidP="00067E77">
      <w:pPr>
        <w:pStyle w:val="Bezmezer"/>
      </w:pPr>
      <w:r>
        <w:t>Kreslit domek – to je věda,</w:t>
      </w:r>
    </w:p>
    <w:p w14:paraId="31EAB0BD" w14:textId="77777777" w:rsidR="00067E77" w:rsidRDefault="00067E77" w:rsidP="00067E77">
      <w:pPr>
        <w:pStyle w:val="Bezmezer"/>
      </w:pPr>
      <w:r>
        <w:t>bez přípravy se to nedá.</w:t>
      </w:r>
    </w:p>
    <w:p w14:paraId="138B15D5" w14:textId="77777777" w:rsidR="00067E77" w:rsidRDefault="00067E77" w:rsidP="00067E77">
      <w:pPr>
        <w:pStyle w:val="Bezmezer"/>
      </w:pPr>
      <w:r>
        <w:t>Základ domu bývá čtverec</w:t>
      </w:r>
    </w:p>
    <w:p w14:paraId="59D157AE" w14:textId="77777777" w:rsidR="00067E77" w:rsidRDefault="00067E77" w:rsidP="00067E77">
      <w:pPr>
        <w:pStyle w:val="Bezmezer"/>
      </w:pPr>
      <w:r>
        <w:t>nezvládne však kotrmelec.</w:t>
      </w:r>
    </w:p>
    <w:p w14:paraId="4F1D9D1B" w14:textId="77777777" w:rsidR="00067E77" w:rsidRDefault="00067E77" w:rsidP="00067E77">
      <w:pPr>
        <w:pStyle w:val="Bezmezer"/>
      </w:pPr>
      <w:r>
        <w:t>Tak musí jen pevně stát,</w:t>
      </w:r>
    </w:p>
    <w:p w14:paraId="3E20E80E" w14:textId="77777777" w:rsidR="00067E77" w:rsidRDefault="00067E77" w:rsidP="00067E77">
      <w:pPr>
        <w:pStyle w:val="Bezmezer"/>
      </w:pPr>
      <w:r>
        <w:t>na ostatní pozor dát.</w:t>
      </w:r>
    </w:p>
    <w:p w14:paraId="0F73335C" w14:textId="77777777" w:rsidR="00067E77" w:rsidRDefault="00067E77" w:rsidP="00067E77">
      <w:pPr>
        <w:pStyle w:val="Bezmezer"/>
      </w:pPr>
      <w:r>
        <w:t xml:space="preserve"> Trojúhelník – to je střecha,</w:t>
      </w:r>
    </w:p>
    <w:p w14:paraId="518614D5" w14:textId="46354775" w:rsidR="00067E77" w:rsidRDefault="00067E77" w:rsidP="00067E77">
      <w:pPr>
        <w:pStyle w:val="Bezmezer"/>
      </w:pPr>
      <w:r>
        <w:t>na ni komín rychle spěchá.</w:t>
      </w:r>
    </w:p>
    <w:p w14:paraId="1FDA0300" w14:textId="77777777" w:rsidR="00067E77" w:rsidRDefault="00067E77" w:rsidP="00067E77">
      <w:pPr>
        <w:pStyle w:val="Bezmezer"/>
      </w:pPr>
      <w:r>
        <w:t>K domu patří okýnka,</w:t>
      </w:r>
    </w:p>
    <w:p w14:paraId="09B1E5C1" w14:textId="77777777" w:rsidR="00067E77" w:rsidRDefault="00067E77" w:rsidP="00067E77">
      <w:pPr>
        <w:pStyle w:val="Bezmezer"/>
      </w:pPr>
      <w:r>
        <w:t>velká, střední, malinká.</w:t>
      </w:r>
    </w:p>
    <w:p w14:paraId="08C7CCEC" w14:textId="77777777" w:rsidR="00067E77" w:rsidRDefault="00067E77" w:rsidP="00067E77">
      <w:pPr>
        <w:pStyle w:val="Bezmezer"/>
      </w:pPr>
      <w:r>
        <w:t>Že se vám ten domek líbí?</w:t>
      </w:r>
    </w:p>
    <w:p w14:paraId="740D28DD" w14:textId="77777777" w:rsidR="00067E77" w:rsidRDefault="00067E77" w:rsidP="00067E77">
      <w:pPr>
        <w:pStyle w:val="Bezmezer"/>
      </w:pPr>
      <w:r>
        <w:t>Dejte pozor – něco chybí!</w:t>
      </w:r>
    </w:p>
    <w:p w14:paraId="37E589CA" w14:textId="77777777" w:rsidR="00067E77" w:rsidRDefault="00067E77" w:rsidP="00067E77">
      <w:pPr>
        <w:pStyle w:val="Bezmezer"/>
      </w:pPr>
      <w:r>
        <w:t>Slyším, jak dům láteří,</w:t>
      </w:r>
    </w:p>
    <w:p w14:paraId="7BE3EC9C" w14:textId="77777777" w:rsidR="00067E77" w:rsidRDefault="00067E77" w:rsidP="00067E77">
      <w:pPr>
        <w:pStyle w:val="Bezmezer"/>
      </w:pPr>
      <w:r>
        <w:t>nemůžu být bez dveří.</w:t>
      </w:r>
    </w:p>
    <w:p w14:paraId="71F921E4" w14:textId="77777777" w:rsidR="00067E77" w:rsidRDefault="00067E77" w:rsidP="00067E77">
      <w:pPr>
        <w:pStyle w:val="Bezmezer"/>
      </w:pPr>
      <w:r>
        <w:t>A už máme znenadání,</w:t>
      </w:r>
    </w:p>
    <w:p w14:paraId="7D962687" w14:textId="77777777" w:rsidR="00067E77" w:rsidRDefault="00067E77" w:rsidP="00067E77">
      <w:pPr>
        <w:pStyle w:val="Bezmezer"/>
      </w:pPr>
      <w:r>
        <w:t>domek krásný k pohledání.</w:t>
      </w:r>
    </w:p>
    <w:p w14:paraId="6D780DB0" w14:textId="77777777" w:rsidR="00A644C9" w:rsidRDefault="00A644C9" w:rsidP="00A644C9">
      <w:pPr>
        <w:pStyle w:val="Bezmezer"/>
        <w:rPr>
          <w:rStyle w:val="span-a-title"/>
          <w:rFonts w:ascii="Georgia" w:hAnsi="Georgia"/>
          <w:b/>
          <w:bCs/>
          <w:color w:val="669900"/>
          <w:sz w:val="40"/>
          <w:szCs w:val="40"/>
        </w:rPr>
      </w:pPr>
      <w:r>
        <w:br w:type="column"/>
      </w:r>
      <w:r w:rsidRPr="001C625A">
        <w:rPr>
          <w:b/>
          <w:bCs/>
          <w:sz w:val="24"/>
          <w:szCs w:val="24"/>
        </w:rPr>
        <w:lastRenderedPageBreak/>
        <w:t>Boudo, budko</w:t>
      </w:r>
      <w:r w:rsidRPr="00DA4749">
        <w:rPr>
          <w:rStyle w:val="Znakapoznpodarou"/>
          <w:rFonts w:ascii="Georgia" w:hAnsi="Georgia"/>
          <w:color w:val="669900"/>
          <w:sz w:val="28"/>
          <w:szCs w:val="28"/>
        </w:rPr>
        <w:footnoteReference w:id="1"/>
      </w:r>
    </w:p>
    <w:p w14:paraId="31B20AAE" w14:textId="77777777" w:rsidR="00A644C9" w:rsidRPr="00DA4749" w:rsidRDefault="00A644C9" w:rsidP="00A644C9"/>
    <w:p w14:paraId="165084DD" w14:textId="77777777" w:rsidR="00A644C9" w:rsidRDefault="00A644C9" w:rsidP="00A644C9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Na paloučku uprostřed lesa stála krásná, malá, dřevěná chaloupka. Jednoho dne šla kolem myška.</w:t>
      </w:r>
      <w:r>
        <w:rPr>
          <w:rFonts w:ascii="Tahoma" w:hAnsi="Tahoma" w:cs="Tahoma"/>
          <w:color w:val="000000"/>
          <w:sz w:val="19"/>
          <w:szCs w:val="19"/>
        </w:rPr>
        <w:br/>
        <w:t>Postavila se před ní a povídá: „Jé, to je krásná chaloupka. V takové bych také chtěla bydlet. Zaklepu a zeptám se, zda bych v ní také mohla bydlet.“</w:t>
      </w:r>
      <w:r>
        <w:rPr>
          <w:rFonts w:ascii="Tahoma" w:hAnsi="Tahoma" w:cs="Tahoma"/>
          <w:color w:val="000000"/>
          <w:sz w:val="19"/>
          <w:szCs w:val="19"/>
        </w:rPr>
        <w:br/>
        <w:t>Myška zaklepala a zeptala se: „Boudo budko, kdo v tobě přebývá?“</w:t>
      </w:r>
      <w:r>
        <w:rPr>
          <w:rFonts w:ascii="Tahoma" w:hAnsi="Tahoma" w:cs="Tahoma"/>
          <w:color w:val="000000"/>
          <w:sz w:val="19"/>
          <w:szCs w:val="19"/>
        </w:rPr>
        <w:br/>
        <w:t>Nikdo se neozval. Myška vešla dovnitř a pěkně se v chaloupce zabydlela.</w:t>
      </w:r>
      <w:r>
        <w:rPr>
          <w:rFonts w:ascii="Tahoma" w:hAnsi="Tahoma" w:cs="Tahoma"/>
          <w:color w:val="000000"/>
          <w:sz w:val="19"/>
          <w:szCs w:val="19"/>
        </w:rPr>
        <w:br/>
        <w:t>O několik dnů později skákala přes palouček žabka.</w:t>
      </w:r>
      <w:r>
        <w:rPr>
          <w:rFonts w:ascii="Tahoma" w:hAnsi="Tahoma" w:cs="Tahoma"/>
          <w:color w:val="000000"/>
          <w:sz w:val="19"/>
          <w:szCs w:val="19"/>
        </w:rPr>
        <w:br/>
        <w:t>Zastavila se a povídá: „Jé, to je krásná chaloupka. V takové bych také chtěla bydlet. Zeptám se, zda bych v ní také mohla bydlet.“</w:t>
      </w:r>
      <w:r>
        <w:rPr>
          <w:rFonts w:ascii="Tahoma" w:hAnsi="Tahoma" w:cs="Tahoma"/>
          <w:color w:val="000000"/>
          <w:sz w:val="19"/>
          <w:szCs w:val="19"/>
        </w:rPr>
        <w:br/>
        <w:t>Žabka zaklepala a zeptala se: „Boudo budko, kdo v tobě přebývá?“</w:t>
      </w:r>
      <w:r>
        <w:rPr>
          <w:rFonts w:ascii="Tahoma" w:hAnsi="Tahoma" w:cs="Tahoma"/>
          <w:color w:val="000000"/>
          <w:sz w:val="19"/>
          <w:szCs w:val="19"/>
        </w:rPr>
        <w:br/>
        <w:t>A chaloupky se ozvalo: „Já myška Hryzala. A kdo jsi ty?“</w:t>
      </w:r>
      <w:r>
        <w:rPr>
          <w:rFonts w:ascii="Tahoma" w:hAnsi="Tahoma" w:cs="Tahoma"/>
          <w:color w:val="000000"/>
          <w:sz w:val="19"/>
          <w:szCs w:val="19"/>
        </w:rPr>
        <w:br/>
        <w:t>„Já jsem žabka Kuňkalka. Mohla bych tu s tebou bydlet?“</w:t>
      </w:r>
      <w:r>
        <w:rPr>
          <w:rFonts w:ascii="Tahoma" w:hAnsi="Tahoma" w:cs="Tahoma"/>
          <w:color w:val="000000"/>
          <w:sz w:val="19"/>
          <w:szCs w:val="19"/>
        </w:rPr>
        <w:br/>
        <w:t>„Pojď, budeme bydlet spolu, bude nás víc, nebudem se bát vlka nic.“</w:t>
      </w:r>
      <w:r>
        <w:rPr>
          <w:rFonts w:ascii="Tahoma" w:hAnsi="Tahoma" w:cs="Tahoma"/>
          <w:color w:val="000000"/>
          <w:sz w:val="19"/>
          <w:szCs w:val="19"/>
        </w:rPr>
        <w:br/>
        <w:t>A tak tam spokojeně bydlely spolu.</w:t>
      </w:r>
      <w:r>
        <w:rPr>
          <w:rFonts w:ascii="Tahoma" w:hAnsi="Tahoma" w:cs="Tahoma"/>
          <w:color w:val="000000"/>
          <w:sz w:val="19"/>
          <w:szCs w:val="19"/>
        </w:rPr>
        <w:br/>
        <w:t>Zanedlouho hopkal kolem zajíček. Zastavil se a povídá: „Jé, to je krásná chaloupka. V takové bych také chtěl bydlet.“</w:t>
      </w:r>
      <w:r>
        <w:rPr>
          <w:rFonts w:ascii="Tahoma" w:hAnsi="Tahoma" w:cs="Tahoma"/>
          <w:color w:val="000000"/>
          <w:sz w:val="19"/>
          <w:szCs w:val="19"/>
        </w:rPr>
        <w:br/>
        <w:t>Zaklepal a říká: „Boudo budko, kdo v tobě přebývá?“</w:t>
      </w:r>
      <w:r>
        <w:rPr>
          <w:rFonts w:ascii="Tahoma" w:hAnsi="Tahoma" w:cs="Tahoma"/>
          <w:color w:val="000000"/>
          <w:sz w:val="19"/>
          <w:szCs w:val="19"/>
        </w:rPr>
        <w:br/>
        <w:t>„Já myška Hrabalka, já žabka Kuňkalka a kdopak jsi ty?“</w:t>
      </w:r>
      <w:r>
        <w:rPr>
          <w:rFonts w:ascii="Tahoma" w:hAnsi="Tahoma" w:cs="Tahoma"/>
          <w:color w:val="000000"/>
          <w:sz w:val="19"/>
          <w:szCs w:val="19"/>
        </w:rPr>
        <w:br/>
        <w:t>„Já jsem zajíček Ušáček. Mohl bych tu s vámi bydlet?“</w:t>
      </w:r>
      <w:r>
        <w:rPr>
          <w:rFonts w:ascii="Tahoma" w:hAnsi="Tahoma" w:cs="Tahoma"/>
          <w:color w:val="000000"/>
          <w:sz w:val="19"/>
          <w:szCs w:val="19"/>
        </w:rPr>
        <w:br/>
        <w:t>„Jistě zajíčku, pojď k nám, bude nás víc, nebudem se bát Vlka nic.“</w:t>
      </w:r>
      <w:r>
        <w:rPr>
          <w:rFonts w:ascii="Tahoma" w:hAnsi="Tahoma" w:cs="Tahoma"/>
          <w:color w:val="000000"/>
          <w:sz w:val="19"/>
          <w:szCs w:val="19"/>
        </w:rPr>
        <w:br/>
        <w:t>Šel kolem medvěd a uviděl chaloupku. Zastavil se a povídá: „Jé, to je krásná chaloupka. V takové bych také chtěl bydlet.“</w:t>
      </w:r>
      <w:r>
        <w:rPr>
          <w:rFonts w:ascii="Tahoma" w:hAnsi="Tahoma" w:cs="Tahoma"/>
          <w:color w:val="000000"/>
          <w:sz w:val="19"/>
          <w:szCs w:val="19"/>
        </w:rPr>
        <w:br/>
        <w:t>Zaklepal a říká: „Boudo budko, kdo v tobě přebývá?“</w:t>
      </w:r>
      <w:r>
        <w:rPr>
          <w:rFonts w:ascii="Tahoma" w:hAnsi="Tahoma" w:cs="Tahoma"/>
          <w:color w:val="000000"/>
          <w:sz w:val="19"/>
          <w:szCs w:val="19"/>
        </w:rPr>
        <w:br/>
        <w:t>„Já myška Hrabalka, já žabka Kuňkalka, já zajíček Ušáček a kdopak jsi ty?“</w:t>
      </w:r>
      <w:r>
        <w:rPr>
          <w:rFonts w:ascii="Tahoma" w:hAnsi="Tahoma" w:cs="Tahoma"/>
          <w:color w:val="000000"/>
          <w:sz w:val="19"/>
          <w:szCs w:val="19"/>
        </w:rPr>
        <w:br/>
        <w:t>„Já jsem medvěd Křivošlap a chtěl bych s vámi bydlet.“</w:t>
      </w:r>
      <w:r>
        <w:rPr>
          <w:rFonts w:ascii="Tahoma" w:hAnsi="Tahoma" w:cs="Tahoma"/>
          <w:color w:val="000000"/>
          <w:sz w:val="19"/>
          <w:szCs w:val="19"/>
        </w:rPr>
        <w:br/>
        <w:t>Zvířátka se podívala z okna chaloupky a uviděla velkého medvěda. I ulekla se.</w:t>
      </w:r>
      <w:r>
        <w:rPr>
          <w:rFonts w:ascii="Tahoma" w:hAnsi="Tahoma" w:cs="Tahoma"/>
          <w:color w:val="000000"/>
          <w:sz w:val="19"/>
          <w:szCs w:val="19"/>
        </w:rPr>
        <w:br/>
        <w:t>Medvěd na nic nečekal a otevřel dvířka chaloupky. Jak chtěl vlézt dovnitř, zbořil celou chaloupku.</w:t>
      </w:r>
      <w:r>
        <w:rPr>
          <w:rFonts w:ascii="Tahoma" w:hAnsi="Tahoma" w:cs="Tahoma"/>
          <w:color w:val="000000"/>
          <w:sz w:val="19"/>
          <w:szCs w:val="19"/>
        </w:rPr>
        <w:br/>
        <w:t>Zvířátka se polekala a utekla zpátky do svých pelíšků</w:t>
      </w:r>
    </w:p>
    <w:p w14:paraId="2A05C8FC" w14:textId="7E3CA639" w:rsidR="00A644C9" w:rsidRDefault="00A644C9" w:rsidP="00A644C9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8064D7" wp14:editId="5D6E9D67">
            <wp:simplePos x="0" y="0"/>
            <wp:positionH relativeFrom="margin">
              <wp:posOffset>3208020</wp:posOffset>
            </wp:positionH>
            <wp:positionV relativeFrom="paragraph">
              <wp:posOffset>2703830</wp:posOffset>
            </wp:positionV>
            <wp:extent cx="2775585" cy="1314450"/>
            <wp:effectExtent l="0" t="0" r="5715" b="0"/>
            <wp:wrapTight wrapText="bothSides">
              <wp:wrapPolygon edited="0">
                <wp:start x="0" y="0"/>
                <wp:lineTo x="0" y="21287"/>
                <wp:lineTo x="21496" y="21287"/>
                <wp:lineTo x="21496" y="0"/>
                <wp:lineTo x="0" y="0"/>
              </wp:wrapPolygon>
            </wp:wrapTight>
            <wp:docPr id="518" name="Obráze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12954100_800_800_wm_f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F2E44" w14:textId="2FB8DAFE" w:rsidR="00805501" w:rsidRDefault="000B3040" w:rsidP="00805501">
      <w:pPr>
        <w:pStyle w:val="Bezmezer"/>
      </w:pPr>
      <w:r>
        <w:rPr>
          <w:noProof/>
        </w:rPr>
        <w:lastRenderedPageBreak/>
        <w:drawing>
          <wp:inline distT="0" distB="0" distL="0" distR="0" wp14:anchorId="722D93AC" wp14:editId="34E55EE6">
            <wp:extent cx="5753100" cy="7667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4C9">
        <w:br w:type="column"/>
      </w:r>
      <w:r w:rsidR="00067E77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1B61B49" wp14:editId="2241B7A2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6645910" cy="8872855"/>
            <wp:effectExtent l="0" t="0" r="2540" b="4445"/>
            <wp:wrapTight wrapText="bothSides">
              <wp:wrapPolygon edited="0">
                <wp:start x="0" y="0"/>
                <wp:lineTo x="0" y="21564"/>
                <wp:lineTo x="21546" y="21564"/>
                <wp:lineTo x="21546" y="0"/>
                <wp:lineTo x="0" y="0"/>
              </wp:wrapPolygon>
            </wp:wrapTight>
            <wp:docPr id="517" name="Obráze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7cd5819d1ceffc9fc422fe1ffa41cd23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77">
        <w:br w:type="column"/>
      </w:r>
      <w:r w:rsidR="008055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4E79C9C" wp14:editId="24C51BFE">
            <wp:simplePos x="0" y="0"/>
            <wp:positionH relativeFrom="margin">
              <wp:align>center</wp:align>
            </wp:positionH>
            <wp:positionV relativeFrom="paragraph">
              <wp:posOffset>488315</wp:posOffset>
            </wp:positionV>
            <wp:extent cx="6303643" cy="8397912"/>
            <wp:effectExtent l="0" t="0" r="2540" b="3175"/>
            <wp:wrapTight wrapText="bothSides">
              <wp:wrapPolygon edited="0">
                <wp:start x="0" y="0"/>
                <wp:lineTo x="0" y="21559"/>
                <wp:lineTo x="21543" y="21559"/>
                <wp:lineTo x="2154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3" cy="83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01">
        <w:br w:type="column"/>
      </w:r>
      <w:r w:rsidR="00B84F37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A88CF52" wp14:editId="68B64A1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09435" cy="9493250"/>
            <wp:effectExtent l="0" t="0" r="5715" b="0"/>
            <wp:wrapTight wrapText="bothSides">
              <wp:wrapPolygon edited="0">
                <wp:start x="0" y="0"/>
                <wp:lineTo x="0" y="21542"/>
                <wp:lineTo x="21558" y="21542"/>
                <wp:lineTo x="2155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4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01">
        <w:br w:type="column"/>
      </w:r>
      <w:r w:rsidR="00805501" w:rsidRPr="00B90AE1">
        <w:rPr>
          <w:sz w:val="28"/>
          <w:szCs w:val="28"/>
        </w:rPr>
        <w:lastRenderedPageBreak/>
        <w:t>Logopedie</w:t>
      </w:r>
    </w:p>
    <w:p w14:paraId="230ED513" w14:textId="77777777" w:rsidR="00805501" w:rsidRDefault="00805501" w:rsidP="00805501"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6A58EED" wp14:editId="3582DE22">
            <wp:simplePos x="0" y="0"/>
            <wp:positionH relativeFrom="margin">
              <wp:posOffset>-268857</wp:posOffset>
            </wp:positionH>
            <wp:positionV relativeFrom="paragraph">
              <wp:posOffset>142983</wp:posOffset>
            </wp:positionV>
            <wp:extent cx="3600450" cy="5695950"/>
            <wp:effectExtent l="0" t="0" r="0" b="0"/>
            <wp:wrapTight wrapText="bothSides">
              <wp:wrapPolygon edited="0">
                <wp:start x="0" y="0"/>
                <wp:lineTo x="0" y="21528"/>
                <wp:lineTo x="21486" y="21528"/>
                <wp:lineTo x="2148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r="8921"/>
                    <a:stretch/>
                  </pic:blipFill>
                  <pic:spPr bwMode="auto">
                    <a:xfrm>
                      <a:off x="0" y="0"/>
                      <a:ext cx="36004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8D28" w14:textId="453DD0FA" w:rsidR="0034624C" w:rsidRDefault="00805501" w:rsidP="00A644C9">
      <w:r>
        <w:rPr>
          <w:noProof/>
        </w:rPr>
        <w:drawing>
          <wp:anchor distT="0" distB="0" distL="114300" distR="114300" simplePos="0" relativeHeight="251664384" behindDoc="1" locked="0" layoutInCell="1" allowOverlap="1" wp14:anchorId="6F86DBC9" wp14:editId="37A4C4BB">
            <wp:simplePos x="0" y="0"/>
            <wp:positionH relativeFrom="column">
              <wp:posOffset>3313466</wp:posOffset>
            </wp:positionH>
            <wp:positionV relativeFrom="paragraph">
              <wp:posOffset>3595238</wp:posOffset>
            </wp:positionV>
            <wp:extent cx="3651250" cy="5667375"/>
            <wp:effectExtent l="0" t="0" r="6350" b="9525"/>
            <wp:wrapTight wrapText="bothSides">
              <wp:wrapPolygon edited="0">
                <wp:start x="0" y="0"/>
                <wp:lineTo x="0" y="21564"/>
                <wp:lineTo x="21525" y="21564"/>
                <wp:lineTo x="215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/>
                    <a:stretch/>
                  </pic:blipFill>
                  <pic:spPr bwMode="auto">
                    <a:xfrm>
                      <a:off x="0" y="0"/>
                      <a:ext cx="36512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24C" w:rsidSect="00805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7D5B" w14:textId="77777777" w:rsidR="004A4CB9" w:rsidRDefault="004A4CB9" w:rsidP="00A644C9">
      <w:pPr>
        <w:spacing w:after="0" w:line="240" w:lineRule="auto"/>
      </w:pPr>
      <w:r>
        <w:separator/>
      </w:r>
    </w:p>
  </w:endnote>
  <w:endnote w:type="continuationSeparator" w:id="0">
    <w:p w14:paraId="2E2B476B" w14:textId="77777777" w:rsidR="004A4CB9" w:rsidRDefault="004A4CB9" w:rsidP="00A6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1FD2" w14:textId="77777777" w:rsidR="004A4CB9" w:rsidRDefault="004A4CB9" w:rsidP="00A644C9">
      <w:pPr>
        <w:spacing w:after="0" w:line="240" w:lineRule="auto"/>
      </w:pPr>
      <w:r>
        <w:separator/>
      </w:r>
    </w:p>
  </w:footnote>
  <w:footnote w:type="continuationSeparator" w:id="0">
    <w:p w14:paraId="57CF579D" w14:textId="77777777" w:rsidR="004A4CB9" w:rsidRDefault="004A4CB9" w:rsidP="00A644C9">
      <w:pPr>
        <w:spacing w:after="0" w:line="240" w:lineRule="auto"/>
      </w:pPr>
      <w:r>
        <w:continuationSeparator/>
      </w:r>
    </w:p>
  </w:footnote>
  <w:footnote w:id="1">
    <w:p w14:paraId="342378D2" w14:textId="77777777" w:rsidR="00A644C9" w:rsidRDefault="00A644C9" w:rsidP="00A644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35786922"/>
      <w:r w:rsidRPr="00B774D2">
        <w:rPr>
          <w:sz w:val="16"/>
          <w:szCs w:val="16"/>
        </w:rPr>
        <w:t>Farníček: Boudo, budko. In: Farnicek.estranky.cz [online]. 2013 [cit. 2020-03-22]. Dostupné z: https://farnicek.estranky.cz/clanky/pohadky/boudo--budko.html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B25"/>
    <w:multiLevelType w:val="hybridMultilevel"/>
    <w:tmpl w:val="64A4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00223"/>
    <w:multiLevelType w:val="hybridMultilevel"/>
    <w:tmpl w:val="210C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056E08"/>
    <w:multiLevelType w:val="hybridMultilevel"/>
    <w:tmpl w:val="8A8A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9963022">
    <w:abstractNumId w:val="1"/>
  </w:num>
  <w:num w:numId="2" w16cid:durableId="726496565">
    <w:abstractNumId w:val="3"/>
  </w:num>
  <w:num w:numId="3" w16cid:durableId="998115752">
    <w:abstractNumId w:val="0"/>
  </w:num>
  <w:num w:numId="4" w16cid:durableId="84825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4C9"/>
    <w:rsid w:val="00041A3E"/>
    <w:rsid w:val="00067E77"/>
    <w:rsid w:val="000B3040"/>
    <w:rsid w:val="000B532F"/>
    <w:rsid w:val="000C25DC"/>
    <w:rsid w:val="00104733"/>
    <w:rsid w:val="00127133"/>
    <w:rsid w:val="001A1305"/>
    <w:rsid w:val="0034624C"/>
    <w:rsid w:val="00361DDA"/>
    <w:rsid w:val="003A590E"/>
    <w:rsid w:val="003D7CE3"/>
    <w:rsid w:val="00427EF2"/>
    <w:rsid w:val="004A4CB9"/>
    <w:rsid w:val="005468D4"/>
    <w:rsid w:val="00740344"/>
    <w:rsid w:val="007A7891"/>
    <w:rsid w:val="007C2A2A"/>
    <w:rsid w:val="00805501"/>
    <w:rsid w:val="00A644C9"/>
    <w:rsid w:val="00B84F37"/>
    <w:rsid w:val="00C21EBF"/>
    <w:rsid w:val="00E55740"/>
    <w:rsid w:val="00F3388A"/>
    <w:rsid w:val="00FB30B9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AD6D"/>
  <w15:docId w15:val="{DD82F66B-98E3-4CA4-8CC4-512ADF5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4C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A644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644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44C9"/>
    <w:rPr>
      <w:vertAlign w:val="superscript"/>
    </w:rPr>
  </w:style>
  <w:style w:type="paragraph" w:styleId="Bezmezer">
    <w:name w:val="No Spacing"/>
    <w:uiPriority w:val="1"/>
    <w:qFormat/>
    <w:rsid w:val="00A644C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6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A6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evt.cz/produkt/loutky-boudo-budko-4-loutky-rada-economy-12954100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3</cp:revision>
  <dcterms:created xsi:type="dcterms:W3CDTF">2022-06-03T15:47:00Z</dcterms:created>
  <dcterms:modified xsi:type="dcterms:W3CDTF">2022-06-03T16:11:00Z</dcterms:modified>
</cp:coreProperties>
</file>