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C8F30" w14:textId="5CE769C4" w:rsidR="008E4133" w:rsidRDefault="008E4133" w:rsidP="008E4133">
      <w:pPr>
        <w:spacing w:before="25"/>
        <w:ind w:left="720"/>
        <w:rPr>
          <w:rFonts w:ascii="Trebuchet MS" w:hAnsi="Trebuchet MS"/>
          <w:color w:val="2E5395"/>
          <w:sz w:val="28"/>
        </w:rPr>
      </w:pPr>
      <w:r>
        <w:rPr>
          <w:rFonts w:ascii="Trebuchet MS" w:hAnsi="Trebuchet MS"/>
          <w:color w:val="2E5395"/>
          <w:sz w:val="28"/>
        </w:rPr>
        <w:t>Říjen – broučkova pařezová chaloupka</w:t>
      </w:r>
    </w:p>
    <w:p w14:paraId="27BE065F" w14:textId="77777777" w:rsidR="008E4133" w:rsidRDefault="008E4133" w:rsidP="008E4133">
      <w:pPr>
        <w:spacing w:before="25"/>
        <w:ind w:left="720"/>
        <w:rPr>
          <w:rFonts w:ascii="Trebuchet MS" w:hAnsi="Trebuchet MS"/>
          <w:color w:val="2E5395"/>
          <w:sz w:val="28"/>
        </w:rPr>
      </w:pPr>
    </w:p>
    <w:p w14:paraId="40072D7F" w14:textId="77777777" w:rsidR="008E4133" w:rsidRDefault="008E4133" w:rsidP="008E4133">
      <w:pPr>
        <w:spacing w:before="25"/>
        <w:ind w:left="720"/>
        <w:rPr>
          <w:rFonts w:ascii="Trebuchet MS" w:hAnsi="Trebuchet MS"/>
          <w:sz w:val="28"/>
        </w:rPr>
      </w:pPr>
      <w:r>
        <w:rPr>
          <w:rFonts w:ascii="Trebuchet MS" w:hAnsi="Trebuchet MS"/>
          <w:color w:val="2E5395"/>
          <w:sz w:val="28"/>
        </w:rPr>
        <w:t>Brouček na poli</w:t>
      </w:r>
    </w:p>
    <w:p w14:paraId="6E6949CF" w14:textId="77777777" w:rsidR="008E4133" w:rsidRDefault="008E4133" w:rsidP="008E4133">
      <w:pPr>
        <w:pStyle w:val="Zkladntext"/>
        <w:spacing w:before="5"/>
        <w:rPr>
          <w:rFonts w:ascii="Trebuchet MS"/>
          <w:sz w:val="26"/>
        </w:rPr>
      </w:pPr>
    </w:p>
    <w:p w14:paraId="584180E2" w14:textId="77777777" w:rsidR="008E4133" w:rsidRDefault="008E4133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  <w:spacing w:before="1"/>
      </w:pPr>
      <w:r>
        <w:t>Mít povědomí o životě na poli, přínos pro člověka</w:t>
      </w:r>
    </w:p>
    <w:p w14:paraId="63FA5383" w14:textId="77777777" w:rsidR="008E4133" w:rsidRDefault="008E4133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  <w:spacing w:before="1"/>
      </w:pPr>
      <w:r>
        <w:t>Znát a pojmenovat polní plodiny, práce na poli</w:t>
      </w:r>
    </w:p>
    <w:p w14:paraId="1562BAA2" w14:textId="77777777" w:rsidR="008E4133" w:rsidRDefault="008E4133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  <w:spacing w:before="1"/>
      </w:pPr>
      <w:r>
        <w:t>Rozvoj předčtenářské gramotnosti, práce s knihou</w:t>
      </w:r>
    </w:p>
    <w:p w14:paraId="079E9DDD" w14:textId="535F0C23" w:rsidR="008E4133" w:rsidRDefault="008E4133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  <w:spacing w:before="1"/>
      </w:pPr>
      <w:r>
        <w:t>Seznámení s pohádkou „O veliké řepě“ - dramatizace</w:t>
      </w:r>
    </w:p>
    <w:p w14:paraId="6B1AE5EC" w14:textId="77777777" w:rsidR="008E4133" w:rsidRDefault="008E4133" w:rsidP="008E4133">
      <w:pPr>
        <w:pStyle w:val="Zkladntext"/>
        <w:rPr>
          <w:sz w:val="20"/>
        </w:rPr>
      </w:pPr>
    </w:p>
    <w:p w14:paraId="01F3893F" w14:textId="77777777" w:rsidR="008E4133" w:rsidRDefault="008E4133" w:rsidP="008E4133">
      <w:pPr>
        <w:pStyle w:val="Zkladntext"/>
        <w:rPr>
          <w:sz w:val="20"/>
        </w:rPr>
      </w:pPr>
    </w:p>
    <w:p w14:paraId="76E4E8C3" w14:textId="77777777" w:rsidR="008E4133" w:rsidRDefault="008E4133" w:rsidP="008E4133">
      <w:pPr>
        <w:pStyle w:val="Zkladntext"/>
        <w:rPr>
          <w:sz w:val="20"/>
        </w:rPr>
      </w:pPr>
    </w:p>
    <w:p w14:paraId="46C2677E" w14:textId="77777777" w:rsidR="008E4133" w:rsidRDefault="008E4133" w:rsidP="008E4133">
      <w:pPr>
        <w:pStyle w:val="Zkladntext"/>
        <w:rPr>
          <w:sz w:val="20"/>
        </w:rPr>
      </w:pPr>
    </w:p>
    <w:p w14:paraId="2B0937D9" w14:textId="77777777" w:rsidR="008E4133" w:rsidRDefault="008E4133" w:rsidP="008E4133">
      <w:pPr>
        <w:pStyle w:val="Zkladntext"/>
        <w:rPr>
          <w:sz w:val="20"/>
        </w:rPr>
      </w:pPr>
    </w:p>
    <w:p w14:paraId="1BB048F7" w14:textId="77777777" w:rsidR="008E4133" w:rsidRDefault="008E4133" w:rsidP="008E4133">
      <w:pPr>
        <w:pStyle w:val="Zkladntext"/>
        <w:rPr>
          <w:sz w:val="20"/>
        </w:rPr>
      </w:pPr>
    </w:p>
    <w:p w14:paraId="54EBE9FF" w14:textId="34D17559" w:rsidR="008E4133" w:rsidRDefault="00EE0D96" w:rsidP="008E4133">
      <w:pPr>
        <w:pStyle w:val="Zkladntext"/>
        <w:spacing w:before="3"/>
        <w:rPr>
          <w:sz w:val="20"/>
        </w:rPr>
      </w:pPr>
      <w:r>
        <w:rPr>
          <w:rFonts w:ascii="Trebuchet MS" w:hAnsi="Trebuchet MS"/>
          <w:noProof/>
          <w:color w:val="2E5395"/>
          <w:sz w:val="28"/>
        </w:rPr>
        <w:drawing>
          <wp:anchor distT="0" distB="0" distL="114300" distR="114300" simplePos="0" relativeHeight="251652096" behindDoc="1" locked="0" layoutInCell="1" allowOverlap="1" wp14:anchorId="61194376" wp14:editId="6BD4DD14">
            <wp:simplePos x="0" y="0"/>
            <wp:positionH relativeFrom="column">
              <wp:posOffset>781050</wp:posOffset>
            </wp:positionH>
            <wp:positionV relativeFrom="paragraph">
              <wp:posOffset>9525</wp:posOffset>
            </wp:positionV>
            <wp:extent cx="6005195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B34D" w14:textId="77777777" w:rsidR="008E4133" w:rsidRDefault="008E4133" w:rsidP="008E4133">
      <w:pPr>
        <w:rPr>
          <w:sz w:val="20"/>
        </w:rPr>
        <w:sectPr w:rsidR="008E4133">
          <w:pgSz w:w="11910" w:h="16840"/>
          <w:pgMar w:top="680" w:right="0" w:bottom="1200" w:left="0" w:header="0" w:footer="920" w:gutter="0"/>
          <w:cols w:space="708"/>
        </w:sectPr>
      </w:pPr>
    </w:p>
    <w:p w14:paraId="3FF77EBE" w14:textId="77777777" w:rsidR="008E4133" w:rsidRDefault="008E4133" w:rsidP="008E4133">
      <w:pPr>
        <w:spacing w:before="21"/>
        <w:ind w:left="1080"/>
        <w:rPr>
          <w:sz w:val="28"/>
        </w:rPr>
      </w:pPr>
      <w:r>
        <w:rPr>
          <w:sz w:val="28"/>
        </w:rPr>
        <w:lastRenderedPageBreak/>
        <w:t>Tabulkový výtah týdenního plánu</w:t>
      </w:r>
    </w:p>
    <w:p w14:paraId="14C61CE9" w14:textId="77777777" w:rsidR="008E4133" w:rsidRDefault="008E4133" w:rsidP="008E4133">
      <w:pPr>
        <w:pStyle w:val="Zkladntext"/>
        <w:spacing w:before="10"/>
        <w:rPr>
          <w:sz w:val="29"/>
        </w:rPr>
      </w:pPr>
    </w:p>
    <w:tbl>
      <w:tblPr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2"/>
        <w:gridCol w:w="8505"/>
        <w:gridCol w:w="1260"/>
      </w:tblGrid>
      <w:tr w:rsidR="008E4133" w14:paraId="721CF40C" w14:textId="77777777" w:rsidTr="00EE0D96">
        <w:trPr>
          <w:trHeight w:val="268"/>
        </w:trPr>
        <w:tc>
          <w:tcPr>
            <w:tcW w:w="1262" w:type="dxa"/>
          </w:tcPr>
          <w:p w14:paraId="0F4FE0FA" w14:textId="77777777" w:rsidR="008E4133" w:rsidRDefault="008E4133" w:rsidP="0042106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5" w:type="dxa"/>
          </w:tcPr>
          <w:p w14:paraId="0676917E" w14:textId="77777777" w:rsidR="008E4133" w:rsidRDefault="008E4133" w:rsidP="0042106D">
            <w:pPr>
              <w:pStyle w:val="TableParagraph"/>
              <w:spacing w:line="248" w:lineRule="exact"/>
              <w:ind w:left="3907" w:right="3899"/>
              <w:jc w:val="center"/>
            </w:pPr>
            <w:r>
              <w:t>činnost</w:t>
            </w:r>
          </w:p>
        </w:tc>
        <w:tc>
          <w:tcPr>
            <w:tcW w:w="1260" w:type="dxa"/>
          </w:tcPr>
          <w:p w14:paraId="0DB84ADF" w14:textId="77777777" w:rsidR="008E4133" w:rsidRDefault="008E4133" w:rsidP="0042106D">
            <w:pPr>
              <w:pStyle w:val="TableParagraph"/>
              <w:spacing w:line="248" w:lineRule="exact"/>
            </w:pPr>
            <w:r>
              <w:t>poznámky</w:t>
            </w:r>
          </w:p>
        </w:tc>
      </w:tr>
      <w:tr w:rsidR="008E4133" w14:paraId="04737C8F" w14:textId="77777777" w:rsidTr="00EE0D96">
        <w:trPr>
          <w:trHeight w:val="2685"/>
        </w:trPr>
        <w:tc>
          <w:tcPr>
            <w:tcW w:w="1262" w:type="dxa"/>
          </w:tcPr>
          <w:p w14:paraId="5BCB628C" w14:textId="77777777" w:rsidR="008E4133" w:rsidRDefault="008E4133" w:rsidP="0042106D">
            <w:pPr>
              <w:pStyle w:val="TableParagraph"/>
              <w:spacing w:line="268" w:lineRule="exact"/>
            </w:pPr>
            <w:r>
              <w:t>PONDĚLÍ</w:t>
            </w:r>
          </w:p>
        </w:tc>
        <w:tc>
          <w:tcPr>
            <w:tcW w:w="8505" w:type="dxa"/>
          </w:tcPr>
          <w:p w14:paraId="24908E2C" w14:textId="77777777" w:rsidR="008E4133" w:rsidRDefault="008E4133" w:rsidP="0042106D">
            <w:pPr>
              <w:pStyle w:val="TableParagraph"/>
              <w:ind w:right="421"/>
            </w:pPr>
            <w:r>
              <w:t>RČ: prohlížení dětských knih a leporel, hry v koutcích aktivit, volné kreslení u stolečků, stavby z kostek. Skládání baby puzzlí</w:t>
            </w:r>
          </w:p>
          <w:p w14:paraId="58AAE462" w14:textId="77777777" w:rsidR="008E4133" w:rsidRDefault="008E4133" w:rsidP="0042106D">
            <w:pPr>
              <w:pStyle w:val="TableParagraph"/>
              <w:ind w:right="351"/>
            </w:pPr>
            <w:r>
              <w:t>KK: Přivítání nového týdne, přivítání kamarádů, seznámení dětí s tématem týdne – jednoduché shrnutí týdenního plánu, analýza aktuálního počasí, povídání o plodinách rostoucích na poli  a jejich využití, povídání o zvířatech žijících na poli</w:t>
            </w:r>
          </w:p>
          <w:p w14:paraId="2F08587F" w14:textId="77777777" w:rsidR="008E4133" w:rsidRDefault="008E4133" w:rsidP="0042106D">
            <w:pPr>
              <w:pStyle w:val="TableParagraph"/>
              <w:spacing w:line="267" w:lineRule="exact"/>
            </w:pPr>
            <w:r>
              <w:t xml:space="preserve">Logopedická chvilka: „Jak myška Ivanka hledala nové bydlení“ – logopedická pohádka – motivace, logopedická průpravná cvičení </w:t>
            </w:r>
            <w:r w:rsidR="008B172E">
              <w:t>s myškou</w:t>
            </w:r>
          </w:p>
          <w:p w14:paraId="6E37D241" w14:textId="5C82A220" w:rsidR="008B172E" w:rsidRDefault="008E4133" w:rsidP="0042106D">
            <w:pPr>
              <w:pStyle w:val="TableParagraph"/>
              <w:ind w:right="255"/>
            </w:pPr>
            <w:r>
              <w:t>PH: „</w:t>
            </w:r>
            <w:r w:rsidR="00EE0D96">
              <w:t>házení horkého bramboru“ – hra s míčem – nácvik hodu a chytání míče – rozvoj pozornosti</w:t>
            </w:r>
          </w:p>
          <w:p w14:paraId="6E8A0ACF" w14:textId="57F8326E" w:rsidR="008E4133" w:rsidRDefault="008E4133" w:rsidP="0042106D">
            <w:pPr>
              <w:pStyle w:val="TableParagraph"/>
              <w:ind w:right="255"/>
            </w:pPr>
            <w:r>
              <w:t xml:space="preserve">VVČ: </w:t>
            </w:r>
            <w:r w:rsidR="00EE0D96">
              <w:t xml:space="preserve">výroba strašáka – práce s lepidlem, rozvoj jemné motoriky </w:t>
            </w:r>
          </w:p>
          <w:p w14:paraId="40CDA980" w14:textId="77777777" w:rsidR="008E4133" w:rsidRDefault="008E4133" w:rsidP="008B172E">
            <w:pPr>
              <w:pStyle w:val="TableParagraph"/>
              <w:spacing w:line="249" w:lineRule="exact"/>
            </w:pPr>
            <w:r>
              <w:t xml:space="preserve">HVČ: děti se učí </w:t>
            </w:r>
            <w:r w:rsidR="008B172E">
              <w:t>píseň „Myška tanečnice“ s doprovodem klavíru</w:t>
            </w:r>
          </w:p>
        </w:tc>
        <w:tc>
          <w:tcPr>
            <w:tcW w:w="1260" w:type="dxa"/>
            <w:vMerge w:val="restart"/>
          </w:tcPr>
          <w:p w14:paraId="2CEC688C" w14:textId="77777777" w:rsidR="008E4133" w:rsidRDefault="008E4133" w:rsidP="0042106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E4133" w14:paraId="05377822" w14:textId="77777777" w:rsidTr="00EE0D96">
        <w:trPr>
          <w:trHeight w:val="2148"/>
        </w:trPr>
        <w:tc>
          <w:tcPr>
            <w:tcW w:w="1262" w:type="dxa"/>
          </w:tcPr>
          <w:p w14:paraId="5D7E282E" w14:textId="77777777" w:rsidR="008E4133" w:rsidRDefault="008E4133" w:rsidP="0042106D">
            <w:pPr>
              <w:pStyle w:val="TableParagraph"/>
              <w:spacing w:line="268" w:lineRule="exact"/>
            </w:pPr>
            <w:r>
              <w:t>ÚTERÝ</w:t>
            </w:r>
          </w:p>
        </w:tc>
        <w:tc>
          <w:tcPr>
            <w:tcW w:w="8505" w:type="dxa"/>
          </w:tcPr>
          <w:p w14:paraId="4BD84952" w14:textId="77777777" w:rsidR="008E4133" w:rsidRDefault="008E4133" w:rsidP="0042106D">
            <w:pPr>
              <w:pStyle w:val="TableParagraph"/>
              <w:ind w:right="214"/>
            </w:pPr>
            <w:r>
              <w:t xml:space="preserve">RČ: Hry s Montessori prvky, prohlížení dětských knih, časopisů a leporel – pozorování </w:t>
            </w:r>
            <w:r w:rsidR="008B172E">
              <w:t>polních zvířat, převážně hlodavců, hry v koutcích aktivit</w:t>
            </w:r>
          </w:p>
          <w:p w14:paraId="4381BC1C" w14:textId="77777777" w:rsidR="008E4133" w:rsidRDefault="008E4133" w:rsidP="0042106D">
            <w:pPr>
              <w:pStyle w:val="TableParagraph"/>
              <w:ind w:right="122"/>
            </w:pPr>
            <w:r>
              <w:t xml:space="preserve">KK: přivítání nového dne, pozdravení kamarádů, povídání o </w:t>
            </w:r>
            <w:r w:rsidR="008B172E">
              <w:t>poli, o polní zvěři, o plodinách rostoucích na poli a o jejich využití – doprovázeno demonstrací obrázků</w:t>
            </w:r>
          </w:p>
          <w:p w14:paraId="631A5889" w14:textId="45C1793E" w:rsidR="008B172E" w:rsidRDefault="008F1DC7" w:rsidP="0042106D">
            <w:pPr>
              <w:pStyle w:val="TableParagraph"/>
              <w:spacing w:before="3" w:line="237" w:lineRule="auto"/>
              <w:ind w:right="3114"/>
            </w:pPr>
            <w:r>
              <w:t>PH: „Na člověka a myšku“ – obdoba hry na Mrazíka, rozvoj rychlosti a obratnosti</w:t>
            </w:r>
          </w:p>
          <w:p w14:paraId="04C35BDC" w14:textId="77777777" w:rsidR="008E4133" w:rsidRDefault="008E4133" w:rsidP="0042106D">
            <w:pPr>
              <w:pStyle w:val="TableParagraph"/>
              <w:spacing w:before="3" w:line="237" w:lineRule="auto"/>
              <w:ind w:right="3114"/>
            </w:pPr>
            <w:r>
              <w:t>TVČ: cvičení s padákem, protažení těla</w:t>
            </w:r>
          </w:p>
          <w:p w14:paraId="55A7C377" w14:textId="77777777" w:rsidR="008E4133" w:rsidRDefault="008E4133" w:rsidP="008B172E">
            <w:pPr>
              <w:pStyle w:val="TableParagraph"/>
              <w:spacing w:before="1" w:line="249" w:lineRule="exact"/>
            </w:pPr>
            <w:r>
              <w:t>HVČ: zpívání písně „</w:t>
            </w:r>
            <w:r w:rsidR="008B172E">
              <w:t>Myška tanečnice“ s doprovodem klavíru</w:t>
            </w:r>
          </w:p>
          <w:p w14:paraId="20027D15" w14:textId="77777777" w:rsidR="008B172E" w:rsidRDefault="008B172E" w:rsidP="008B172E">
            <w:pPr>
              <w:pStyle w:val="TableParagraph"/>
              <w:spacing w:before="1" w:line="249" w:lineRule="exact"/>
            </w:pPr>
            <w:r>
              <w:t>Dramatická chvilka: dramatizace pohádky „O veliké řepě“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14:paraId="1A8541BC" w14:textId="77777777" w:rsidR="008E4133" w:rsidRDefault="008E4133" w:rsidP="0042106D">
            <w:pPr>
              <w:rPr>
                <w:sz w:val="2"/>
                <w:szCs w:val="2"/>
              </w:rPr>
            </w:pPr>
          </w:p>
        </w:tc>
      </w:tr>
      <w:tr w:rsidR="008E4133" w14:paraId="7B90855A" w14:textId="77777777" w:rsidTr="00EE0D96">
        <w:trPr>
          <w:trHeight w:val="2418"/>
        </w:trPr>
        <w:tc>
          <w:tcPr>
            <w:tcW w:w="1262" w:type="dxa"/>
          </w:tcPr>
          <w:p w14:paraId="3C08519F" w14:textId="77777777" w:rsidR="008E4133" w:rsidRDefault="008E4133" w:rsidP="0042106D">
            <w:pPr>
              <w:pStyle w:val="TableParagraph"/>
              <w:spacing w:line="268" w:lineRule="exact"/>
            </w:pPr>
            <w:r>
              <w:t>STŘEDA</w:t>
            </w:r>
          </w:p>
        </w:tc>
        <w:tc>
          <w:tcPr>
            <w:tcW w:w="8505" w:type="dxa"/>
          </w:tcPr>
          <w:p w14:paraId="26300D1E" w14:textId="77777777" w:rsidR="008E4133" w:rsidRDefault="008E4133" w:rsidP="0042106D">
            <w:pPr>
              <w:pStyle w:val="TableParagraph"/>
              <w:ind w:right="238"/>
            </w:pPr>
            <w:r>
              <w:t>RČ: volné hr</w:t>
            </w:r>
            <w:r w:rsidR="008B172E">
              <w:t xml:space="preserve">y v koutcích herny, stavby z lega, </w:t>
            </w:r>
            <w:r>
              <w:t>skládání puzzlí a stavebnic u stolečků, volné kreslení u stolečků</w:t>
            </w:r>
          </w:p>
          <w:p w14:paraId="1C73EEE6" w14:textId="77777777" w:rsidR="008E4133" w:rsidRDefault="008E4133" w:rsidP="0042106D">
            <w:pPr>
              <w:pStyle w:val="TableParagraph"/>
              <w:ind w:right="183"/>
            </w:pPr>
            <w:r>
              <w:t xml:space="preserve">KK: přivítání nového dne, přivítání kamarádů, povídání o </w:t>
            </w:r>
            <w:r w:rsidR="008B172E">
              <w:t>životě na poli, o polních plodinách a jejich využití – demostrace obrázků, povídání o pohádce „O veliké řepě“ a její dramatizace</w:t>
            </w:r>
          </w:p>
          <w:p w14:paraId="26A0AD78" w14:textId="6051AE8E" w:rsidR="008B172E" w:rsidRDefault="008E4133" w:rsidP="0042106D">
            <w:pPr>
              <w:pStyle w:val="TableParagraph"/>
              <w:ind w:right="678"/>
            </w:pPr>
            <w:r>
              <w:t xml:space="preserve">PH: </w:t>
            </w:r>
            <w:r w:rsidR="008F1DC7">
              <w:t>„Tahání řepy“ – přetahování se o lano – porovnáván sil, spolupráce s vrstevníky</w:t>
            </w:r>
          </w:p>
          <w:p w14:paraId="7D2BAC1B" w14:textId="316007BE" w:rsidR="008E4133" w:rsidRDefault="008E4133" w:rsidP="0042106D">
            <w:pPr>
              <w:pStyle w:val="TableParagraph"/>
              <w:ind w:right="678"/>
            </w:pPr>
            <w:r>
              <w:t xml:space="preserve">VVČ: </w:t>
            </w:r>
            <w:r w:rsidR="00EE0D96">
              <w:t>Výroba myšky – práce s nůžkami, lepidlem a fixem – rozvoj jemné motoriky, nácvik manipulace s nůžkami a nácvik úchopu tužky</w:t>
            </w:r>
          </w:p>
          <w:p w14:paraId="0F768E02" w14:textId="77777777" w:rsidR="008E4133" w:rsidRDefault="008E4133" w:rsidP="008B172E">
            <w:pPr>
              <w:pStyle w:val="TableParagraph"/>
              <w:spacing w:before="1"/>
            </w:pPr>
            <w:r>
              <w:t>HVČ: zpívání písní s doprovodem klavíru dle přání dětí, zpívání písně „</w:t>
            </w:r>
            <w:r w:rsidR="008B172E">
              <w:t>Myška tanečnice</w:t>
            </w:r>
            <w:r>
              <w:t>“</w:t>
            </w:r>
          </w:p>
        </w:tc>
        <w:tc>
          <w:tcPr>
            <w:tcW w:w="1260" w:type="dxa"/>
          </w:tcPr>
          <w:p w14:paraId="5232A27D" w14:textId="77777777" w:rsidR="008E4133" w:rsidRDefault="008E4133" w:rsidP="0042106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E4133" w14:paraId="45868D18" w14:textId="77777777" w:rsidTr="00EE0D96">
        <w:trPr>
          <w:trHeight w:val="2685"/>
        </w:trPr>
        <w:tc>
          <w:tcPr>
            <w:tcW w:w="1262" w:type="dxa"/>
          </w:tcPr>
          <w:p w14:paraId="7258B5C5" w14:textId="77777777" w:rsidR="008E4133" w:rsidRDefault="008E4133" w:rsidP="0042106D">
            <w:pPr>
              <w:pStyle w:val="TableParagraph"/>
              <w:spacing w:line="268" w:lineRule="exact"/>
            </w:pPr>
            <w:r>
              <w:t>ČTVRTEK</w:t>
            </w:r>
          </w:p>
        </w:tc>
        <w:tc>
          <w:tcPr>
            <w:tcW w:w="8505" w:type="dxa"/>
          </w:tcPr>
          <w:p w14:paraId="50422BF2" w14:textId="77777777" w:rsidR="008E4133" w:rsidRDefault="008E4133" w:rsidP="008B172E">
            <w:pPr>
              <w:pStyle w:val="TableParagraph"/>
              <w:spacing w:line="268" w:lineRule="exact"/>
            </w:pPr>
            <w:r>
              <w:t>RČ: hry s kostkami, volné hry v koutcích aktivit, prohlížení dětských knih</w:t>
            </w:r>
            <w:r w:rsidR="008B172E">
              <w:t xml:space="preserve"> a encyklopedií, modelování z kuličkové modelíny </w:t>
            </w:r>
          </w:p>
          <w:p w14:paraId="159CB39D" w14:textId="77777777" w:rsidR="008E4133" w:rsidRDefault="008E4133" w:rsidP="0042106D">
            <w:pPr>
              <w:pStyle w:val="TableParagraph"/>
              <w:ind w:right="325"/>
            </w:pPr>
            <w:r>
              <w:t xml:space="preserve">KK: uvítání nového dne, pozdravení kamarádů, zopakování naučených poznatků z celého týdne, práce s obrázkovými materiály, povídání o </w:t>
            </w:r>
            <w:r w:rsidR="008B172E">
              <w:t>polních plodinách a jejich využití, třídění plodin (hraček z obchůdku) dle toho, zda rostou na poli, či nikoliv – jejich popis (velikost, barva, tvar), povídání o pohádce „O veliké řepě)</w:t>
            </w:r>
          </w:p>
          <w:p w14:paraId="37A35990" w14:textId="0A0E6457" w:rsidR="008E4133" w:rsidRDefault="008E4133" w:rsidP="0042106D">
            <w:pPr>
              <w:pStyle w:val="TableParagraph"/>
            </w:pPr>
            <w:r>
              <w:t xml:space="preserve">PH: </w:t>
            </w:r>
            <w:r w:rsidR="00293519">
              <w:t>„Bramborová bitva“ – rozvoj spolupráce, rychlosti a obratnosti</w:t>
            </w:r>
          </w:p>
          <w:p w14:paraId="10AFC6C0" w14:textId="38A26523" w:rsidR="00DF7EB1" w:rsidRDefault="008E4133" w:rsidP="008B172E">
            <w:pPr>
              <w:pStyle w:val="TableParagraph"/>
            </w:pPr>
            <w:r>
              <w:t xml:space="preserve">TVČ: protažení těla s barevnými míčky, trénování hodu a úchopu </w:t>
            </w:r>
            <w:r w:rsidR="008B172E">
              <w:t xml:space="preserve">červeného </w:t>
            </w:r>
            <w:r>
              <w:t>míče</w:t>
            </w:r>
            <w:r w:rsidR="008B172E">
              <w:t xml:space="preserve"> (představuje řepu</w:t>
            </w:r>
            <w:r w:rsidR="008F1DC7">
              <w:t>)</w:t>
            </w:r>
          </w:p>
          <w:p w14:paraId="42687AA2" w14:textId="77777777" w:rsidR="008E4133" w:rsidRDefault="008E4133" w:rsidP="00DF7EB1">
            <w:pPr>
              <w:pStyle w:val="TableParagraph"/>
            </w:pPr>
            <w:r>
              <w:t>HVČ: zpívání písně „</w:t>
            </w:r>
            <w:r w:rsidR="00DF7EB1">
              <w:t>Myška tanečnice“</w:t>
            </w:r>
            <w:r>
              <w:t>, hlasová hygiena – rozezpívání</w:t>
            </w:r>
          </w:p>
        </w:tc>
        <w:tc>
          <w:tcPr>
            <w:tcW w:w="1260" w:type="dxa"/>
          </w:tcPr>
          <w:p w14:paraId="3D356C3F" w14:textId="77777777" w:rsidR="008E4133" w:rsidRDefault="008E4133" w:rsidP="0042106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E4133" w14:paraId="6332078F" w14:textId="77777777" w:rsidTr="00EE0D96">
        <w:trPr>
          <w:trHeight w:val="2416"/>
        </w:trPr>
        <w:tc>
          <w:tcPr>
            <w:tcW w:w="1262" w:type="dxa"/>
          </w:tcPr>
          <w:p w14:paraId="55DFB440" w14:textId="77777777" w:rsidR="008E4133" w:rsidRDefault="008E4133" w:rsidP="0042106D">
            <w:pPr>
              <w:pStyle w:val="TableParagraph"/>
              <w:spacing w:line="268" w:lineRule="exact"/>
            </w:pPr>
            <w:r>
              <w:t>PÁTEK</w:t>
            </w:r>
          </w:p>
        </w:tc>
        <w:tc>
          <w:tcPr>
            <w:tcW w:w="8505" w:type="dxa"/>
          </w:tcPr>
          <w:p w14:paraId="0212CFA0" w14:textId="77777777" w:rsidR="008E4133" w:rsidRDefault="008E4133" w:rsidP="0042106D">
            <w:pPr>
              <w:pStyle w:val="TableParagraph"/>
              <w:ind w:right="828"/>
            </w:pPr>
            <w:r>
              <w:t>RČ: hry v koutcích aktivit na běžné životní role a povolání – hry na lékaře, prodavače, st</w:t>
            </w:r>
            <w:r w:rsidR="00DF7EB1">
              <w:t>rážníky, hasiče, průvodčí, aj.</w:t>
            </w:r>
          </w:p>
          <w:p w14:paraId="26B3CE78" w14:textId="77777777" w:rsidR="008E4133" w:rsidRDefault="008E4133" w:rsidP="0042106D">
            <w:pPr>
              <w:pStyle w:val="TableParagraph"/>
              <w:ind w:right="156"/>
            </w:pPr>
            <w:r>
              <w:t xml:space="preserve">KK: rekapitulace naučených poznatků z průběhu týdne, vyjmenování </w:t>
            </w:r>
            <w:r w:rsidR="00DF7EB1">
              <w:t>plodin rostoucích na poli, popis jejich využití, povídání o zvířatech žijících na poli</w:t>
            </w:r>
            <w:r>
              <w:t>, práce s obrázkovými materiály, vyjmenování oblíbených aktivit z průběhu týdne, hodnocení týdne dětmi, zhodnocení týdne učitelkou – rozvoj řečových schopností a ucelenosti mluveného projevu</w:t>
            </w:r>
          </w:p>
          <w:p w14:paraId="5B04A4EA" w14:textId="77777777" w:rsidR="008E4133" w:rsidRDefault="008E4133" w:rsidP="0042106D">
            <w:pPr>
              <w:pStyle w:val="TableParagraph"/>
              <w:spacing w:line="268" w:lineRule="exact"/>
            </w:pPr>
            <w:r>
              <w:t>PH: výběr PH z průběhu týdne dle volby dětí</w:t>
            </w:r>
          </w:p>
          <w:p w14:paraId="5C379540" w14:textId="77777777" w:rsidR="008E4133" w:rsidRDefault="008E4133" w:rsidP="00DF7EB1">
            <w:pPr>
              <w:pStyle w:val="TableParagraph"/>
            </w:pPr>
            <w:r>
              <w:t>HVČ: Zpívání písně „</w:t>
            </w:r>
            <w:r w:rsidR="00DF7EB1">
              <w:t>Myška tanečnice</w:t>
            </w:r>
            <w:r>
              <w:t xml:space="preserve">“ s </w:t>
            </w:r>
            <w:r w:rsidR="00DF7EB1">
              <w:t>pohybem</w:t>
            </w:r>
            <w:r>
              <w:t>, zpívání písní s doprovodem klavíru dle přání dětí – rytmizace na Orffovy nástroje</w:t>
            </w:r>
          </w:p>
        </w:tc>
        <w:tc>
          <w:tcPr>
            <w:tcW w:w="1260" w:type="dxa"/>
          </w:tcPr>
          <w:p w14:paraId="5B6595D6" w14:textId="77777777" w:rsidR="008E4133" w:rsidRDefault="008E4133" w:rsidP="0042106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158EA78" w14:textId="77777777" w:rsidR="008E4133" w:rsidRDefault="008E4133" w:rsidP="008E4133">
      <w:pPr>
        <w:rPr>
          <w:rFonts w:ascii="Times New Roman"/>
        </w:rPr>
        <w:sectPr w:rsidR="008E4133">
          <w:pgSz w:w="11910" w:h="16840"/>
          <w:pgMar w:top="680" w:right="0" w:bottom="1200" w:left="0" w:header="0" w:footer="920" w:gutter="0"/>
          <w:cols w:space="708"/>
        </w:sectPr>
      </w:pPr>
    </w:p>
    <w:p w14:paraId="1B27B831" w14:textId="77777777" w:rsidR="008E4133" w:rsidRDefault="008E4133" w:rsidP="008E4133">
      <w:pPr>
        <w:spacing w:before="21"/>
        <w:ind w:left="720"/>
        <w:rPr>
          <w:sz w:val="28"/>
        </w:rPr>
      </w:pPr>
      <w:r>
        <w:rPr>
          <w:sz w:val="28"/>
        </w:rPr>
        <w:lastRenderedPageBreak/>
        <w:t>Komunitní kruhy a motivace dětí</w:t>
      </w:r>
    </w:p>
    <w:p w14:paraId="5DD1E4EC" w14:textId="77777777" w:rsidR="008E4133" w:rsidRDefault="008E4133" w:rsidP="008E4133">
      <w:pPr>
        <w:pStyle w:val="Zkladntext"/>
        <w:spacing w:before="10"/>
        <w:rPr>
          <w:sz w:val="36"/>
        </w:rPr>
      </w:pPr>
    </w:p>
    <w:p w14:paraId="5848299E" w14:textId="77777777" w:rsidR="008E4133" w:rsidRDefault="008E4133" w:rsidP="008E4133">
      <w:pPr>
        <w:pStyle w:val="Nadpis3"/>
        <w:spacing w:before="1"/>
      </w:pPr>
      <w:r>
        <w:t>Otázky k tématu:</w:t>
      </w:r>
    </w:p>
    <w:p w14:paraId="63718436" w14:textId="77777777" w:rsidR="008E4133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Jaká zvířátka žijí na poli?¨</w:t>
      </w:r>
    </w:p>
    <w:p w14:paraId="14EA0873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Jaké plodiny rostou na poli?</w:t>
      </w:r>
    </w:p>
    <w:p w14:paraId="7152EEC7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Jaký dopravní prostředek na poli můžeme vidět? (traktor, kombajn,..)</w:t>
      </w:r>
    </w:p>
    <w:p w14:paraId="159F41AE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 xml:space="preserve">Jakou barvu může mít řepa? </w:t>
      </w:r>
    </w:p>
    <w:p w14:paraId="19A76D94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Co se vyrábí z kukuřice?¨</w:t>
      </w:r>
    </w:p>
    <w:p w14:paraId="4723978A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K čemu využíváme brambory?¨</w:t>
      </w:r>
    </w:p>
    <w:p w14:paraId="3B795BA1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K čemu je dobrá mrkev?¨</w:t>
      </w:r>
    </w:p>
    <w:p w14:paraId="39BD08CE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K čemu se využívá slunečnice?</w:t>
      </w:r>
    </w:p>
    <w:p w14:paraId="24078E18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Jaké náčiní je potřeba k práci na poli?¨</w:t>
      </w:r>
    </w:p>
    <w:p w14:paraId="50E2FE97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Jakou barvu má řepa, ředkvička, mrkev, kukuřice, brambora, zelí, salát, květák…</w:t>
      </w:r>
    </w:p>
    <w:p w14:paraId="2F4DD8D3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Čím se živí myši?</w:t>
      </w:r>
    </w:p>
    <w:p w14:paraId="5883D4B1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Znáš nějakého ptáka, který se na poli pohybuje?¨</w:t>
      </w:r>
    </w:p>
    <w:p w14:paraId="5483736D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Můžeme jen tak z pole trhat plodiny?</w:t>
      </w:r>
    </w:p>
    <w:p w14:paraId="51EFF05E" w14:textId="77777777" w:rsidR="00DF7EB1" w:rsidRDefault="00DF7EB1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Kam jdou všechny ty plodiny, které na poli vyrostou?</w:t>
      </w:r>
    </w:p>
    <w:p w14:paraId="7CE522D5" w14:textId="77777777" w:rsidR="008E4133" w:rsidRDefault="008E4133" w:rsidP="008E4133">
      <w:pPr>
        <w:pStyle w:val="Zkladntext"/>
        <w:spacing w:before="11"/>
        <w:rPr>
          <w:sz w:val="21"/>
        </w:rPr>
      </w:pPr>
    </w:p>
    <w:p w14:paraId="7D7639AA" w14:textId="77777777" w:rsidR="008E4133" w:rsidRDefault="008E4133" w:rsidP="008E4133">
      <w:pPr>
        <w:pStyle w:val="Nadpis6"/>
      </w:pPr>
      <w:r>
        <w:t>Hádanky:</w:t>
      </w:r>
    </w:p>
    <w:p w14:paraId="3B8F2B5D" w14:textId="77777777" w:rsidR="008E4133" w:rsidRDefault="008E4133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</w:pPr>
      <w:r>
        <w:t>Vodě češe vlásky, dělá z ní provázky.</w:t>
      </w:r>
      <w:r>
        <w:rPr>
          <w:spacing w:val="-8"/>
        </w:rPr>
        <w:t xml:space="preserve"> </w:t>
      </w:r>
      <w:r>
        <w:t>(déšť)</w:t>
      </w:r>
    </w:p>
    <w:p w14:paraId="7E7F6B51" w14:textId="77777777" w:rsidR="008E4133" w:rsidRDefault="008E4133" w:rsidP="008E4133">
      <w:pPr>
        <w:pStyle w:val="Odstavecseseznamem"/>
        <w:numPr>
          <w:ilvl w:val="0"/>
          <w:numId w:val="2"/>
        </w:numPr>
        <w:tabs>
          <w:tab w:val="left" w:pos="1440"/>
          <w:tab w:val="left" w:pos="1441"/>
        </w:tabs>
        <w:spacing w:before="1"/>
      </w:pPr>
      <w:r>
        <w:t>Dva černí berani, venku se prohání, jen do sebe růžkem strčí, hned z nich proudem voda crčí.</w:t>
      </w:r>
      <w:r>
        <w:rPr>
          <w:spacing w:val="-15"/>
        </w:rPr>
        <w:t xml:space="preserve"> </w:t>
      </w:r>
      <w:r>
        <w:t>(mraky)</w:t>
      </w:r>
    </w:p>
    <w:p w14:paraId="79450F23" w14:textId="77777777" w:rsidR="008E4133" w:rsidRDefault="008E4133" w:rsidP="008E4133">
      <w:pPr>
        <w:pStyle w:val="Zkladntext"/>
        <w:spacing w:before="9"/>
        <w:rPr>
          <w:sz w:val="36"/>
        </w:rPr>
      </w:pPr>
    </w:p>
    <w:p w14:paraId="6962B6B6" w14:textId="77777777" w:rsidR="008E4133" w:rsidRDefault="008E4133" w:rsidP="008E4133">
      <w:pPr>
        <w:pStyle w:val="Nadpis3"/>
        <w:spacing w:before="1"/>
      </w:pPr>
      <w:r>
        <w:t>Motivační činnosti:</w:t>
      </w:r>
    </w:p>
    <w:p w14:paraId="0B084DD8" w14:textId="77777777" w:rsidR="008E4133" w:rsidRDefault="008E4133" w:rsidP="008E4133">
      <w:pPr>
        <w:pStyle w:val="Zkladntext"/>
        <w:rPr>
          <w:b/>
        </w:rPr>
      </w:pPr>
    </w:p>
    <w:p w14:paraId="589F1642" w14:textId="5C3B336C" w:rsidR="008E4133" w:rsidRDefault="00EE0D96" w:rsidP="008E4133">
      <w:pPr>
        <w:sectPr w:rsidR="008E4133">
          <w:pgSz w:w="11910" w:h="16840"/>
          <w:pgMar w:top="680" w:right="0" w:bottom="1200" w:left="0" w:header="0" w:footer="920" w:gutter="0"/>
          <w:cols w:space="708"/>
        </w:sectPr>
      </w:pPr>
      <w:r>
        <w:rPr>
          <w:noProof/>
        </w:rPr>
        <w:pict w14:anchorId="1B09A6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7.5pt;margin-top:24.75pt;width:568.5pt;height:382.5pt;z-index:-251644928;mso-position-horizontal-relative:text;mso-position-vertical-relative:text" wrapcoords="-32 0 -32 21558 21600 21558 21600 0 -32 0">
            <v:imagedata r:id="rId6" o:title="119759868_1488472631338742_2194053915389629645_n"/>
            <w10:wrap type="tight"/>
          </v:shape>
        </w:pict>
      </w:r>
    </w:p>
    <w:p w14:paraId="6A25C40E" w14:textId="77777777" w:rsidR="008E4133" w:rsidRDefault="008E4133" w:rsidP="008E4133">
      <w:pPr>
        <w:pStyle w:val="Zkladntext"/>
        <w:rPr>
          <w:rFonts w:ascii="Tahoma"/>
          <w:sz w:val="20"/>
        </w:rPr>
      </w:pPr>
    </w:p>
    <w:p w14:paraId="45DF445F" w14:textId="77777777" w:rsidR="008E4133" w:rsidRPr="00F12526" w:rsidRDefault="008E4133" w:rsidP="00F12526">
      <w:pPr>
        <w:pStyle w:val="Zkladntext"/>
        <w:spacing w:before="1"/>
        <w:rPr>
          <w:rFonts w:ascii="Tahoma"/>
          <w:sz w:val="15"/>
        </w:rPr>
        <w:sectPr w:rsidR="008E4133" w:rsidRPr="00F12526">
          <w:pgSz w:w="11910" w:h="16840"/>
          <w:pgMar w:top="640" w:right="0" w:bottom="1160" w:left="0" w:header="0" w:footer="920" w:gutter="0"/>
          <w:cols w:space="708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920AE3C" wp14:editId="55C91A39">
                <wp:simplePos x="0" y="0"/>
                <wp:positionH relativeFrom="page">
                  <wp:posOffset>457200</wp:posOffset>
                </wp:positionH>
                <wp:positionV relativeFrom="paragraph">
                  <wp:posOffset>140970</wp:posOffset>
                </wp:positionV>
                <wp:extent cx="1828800" cy="8890"/>
                <wp:effectExtent l="0" t="0" r="0" b="3175"/>
                <wp:wrapTopAndBottom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F29BE" id="Rectangle 3" o:spid="_x0000_s1026" style="position:absolute;margin-left:36pt;margin-top:11.1pt;width:2in;height:.7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ukv+gEAANkDAAAOAAAAZHJzL2Uyb0RvYy54bWysU8GO0zAQvSPxD5bvNEm3QDZqulp1tQhp&#10;gRULH+A4TmLheMzYbVq+nrHTLQVuiBwsj2f88t6b8frmMBq2V+g12JoXi5wzZSW02vY1//rl/lXJ&#10;mQ/CtsKAVTU/Ks9vNi9frCdXqSUMYFqFjECsryZX8yEEV2WZl4MahV+AU5aSHeAoAoXYZy2KidBH&#10;ky3z/E02AbYOQSrv6fRuTvJNwu86JcOnrvMqMFNz4hbSimlt4ppt1qLqUbhByxMN8Q8sRqEt/fQM&#10;dSeCYDvUf0GNWiJ46MJCwphB12mpkgZSU+R/qHkahFNJC5nj3dkm//9g5cf9IzLd1vyKMytGatFn&#10;Mk3Y3ih2Fe2ZnK+o6sk9YhTo3QPIb55Z2A5UpW4RYRqUaIlUEeuz3y7EwNNV1kwfoCV0sQuQnDp0&#10;OEZA8oAdUkOO54aoQ2CSDotyWZY59U1SriyvU78yUT3fdejDOwUji5uaIzFP2GL/4EPkIqrnksQd&#10;jG7vtTEpwL7ZGmR7EUcjfYk+SbwsMzYWW4jXZsR4kkRGXbM/DbRH0ogwzxe9B9oMgD84m2i2au6/&#10;7wQqzsx7Sz5dF6tVHMYUrF6/XVKAl5nmMiOsJKiaB87m7TbMA7xzqPuB/lQk0RZuydtOJ+HR95nV&#10;iSzNT/LjNOtxQC/jVPXrRW5+AgAA//8DAFBLAwQUAAYACAAAACEAeGfRfN0AAAAIAQAADwAAAGRy&#10;cy9kb3ducmV2LnhtbEyPwU7DMBBE70j8g7VI3KiNC6GEOBVF4ohECwd6c5IliRqvg+22ga9ne4Lj&#10;zoxm3xTLyQ3igCH2ngxczxQIpNo3PbUG3t+erxYgYrLU2METGvjGCMvy/KyweeOPtMbDJrWCSyjm&#10;1kCX0phLGesOnY0zPyKx9+mDs4nP0Mom2COXu0FqpTLpbE/8obMjPnVY7zZ7Z2B1v1h9vd7Qy8+6&#10;2uL2o9rd6qCMubyYHh9AJJzSXxhO+IwOJTNVfk9NFIOBO81TkgGtNQj255lioWJhnoEsC/l/QPkL&#10;AAD//wMAUEsBAi0AFAAGAAgAAAAhALaDOJL+AAAA4QEAABMAAAAAAAAAAAAAAAAAAAAAAFtDb250&#10;ZW50X1R5cGVzXS54bWxQSwECLQAUAAYACAAAACEAOP0h/9YAAACUAQAACwAAAAAAAAAAAAAAAAAv&#10;AQAAX3JlbHMvLnJlbHNQSwECLQAUAAYACAAAACEA++bpL/oBAADZAwAADgAAAAAAAAAAAAAAAAAu&#10;AgAAZHJzL2Uyb0RvYy54bWxQSwECLQAUAAYACAAAACEAeGfRfN0AAAAIAQAADwAAAAAAAAAAAAAA&#10;AABUBAAAZHJzL2Rvd25yZXYueG1sUEsFBgAAAAAEAAQA8wAAAF4FAAAAAA==&#10;" fillcolor="black" stroked="f">
                <w10:wrap type="topAndBottom" anchorx="page"/>
              </v:rect>
            </w:pict>
          </mc:Fallback>
        </mc:AlternateContent>
      </w:r>
      <w:r w:rsidR="00EE0D96">
        <w:rPr>
          <w:rFonts w:ascii="Tahoma"/>
          <w:sz w:val="15"/>
        </w:rPr>
        <w:pict w14:anchorId="1EFFE22A">
          <v:shape id="_x0000_i1026" type="#_x0000_t75" style="width:594.75pt;height:720.75pt">
            <v:imagedata r:id="rId7" o:title="119760507_902338473624359_4953254486225052000_n"/>
          </v:shape>
        </w:pict>
      </w:r>
    </w:p>
    <w:p w14:paraId="214ED0F2" w14:textId="77777777" w:rsidR="008E4133" w:rsidRDefault="008E4133" w:rsidP="008E4133">
      <w:pPr>
        <w:spacing w:before="21"/>
        <w:ind w:left="720"/>
        <w:rPr>
          <w:sz w:val="28"/>
        </w:rPr>
      </w:pPr>
      <w:r>
        <w:rPr>
          <w:sz w:val="28"/>
        </w:rPr>
        <w:lastRenderedPageBreak/>
        <w:t>Pohybové aktivity a hry</w:t>
      </w:r>
    </w:p>
    <w:p w14:paraId="67B2A4FC" w14:textId="77777777" w:rsidR="008E4133" w:rsidRDefault="008E4133" w:rsidP="008E4133">
      <w:pPr>
        <w:pStyle w:val="Zkladntext"/>
        <w:spacing w:before="11"/>
        <w:rPr>
          <w:sz w:val="21"/>
        </w:rPr>
      </w:pPr>
    </w:p>
    <w:p w14:paraId="302F3AE0" w14:textId="12728397" w:rsidR="008E4133" w:rsidRDefault="00EE0D96" w:rsidP="008E4133">
      <w:pPr>
        <w:pStyle w:val="Zkladntext"/>
        <w:spacing w:before="1"/>
        <w:ind w:left="720" w:right="753"/>
      </w:pPr>
      <w:r w:rsidRPr="008F1DC7">
        <w:rPr>
          <w:b/>
          <w:bCs/>
        </w:rPr>
        <w:t>„Házení horkého bramboru“</w:t>
      </w:r>
      <w:r w:rsidR="00A66CCE">
        <w:t xml:space="preserve"> – děti stojí v kruhu a co nejrychleji si posílají míč p směru hodinových </w:t>
      </w:r>
      <w:r w:rsidR="008F1DC7">
        <w:t>ručiček,</w:t>
      </w:r>
      <w:r w:rsidR="00A66CCE">
        <w:t xml:space="preserve"> a to za hudby z CD přehrávače (volíme nějakou energi</w:t>
      </w:r>
      <w:r w:rsidR="008F1DC7">
        <w:t>c</w:t>
      </w:r>
      <w:r w:rsidR="00A66CCE">
        <w:t>kou dětskou hudbu)</w:t>
      </w:r>
      <w:r w:rsidR="008F1DC7">
        <w:t>, když učitelka hudbu stopne, posílání míče se zastaví a vypadává ten, kterému míč zůstal v ruce, později si děti míč náhodně hází – rozvoj pozornosti, rychlosti, rozvoj sluchového vnímání, nácvik hodu a úchopu míče</w:t>
      </w:r>
    </w:p>
    <w:p w14:paraId="37AAB3CF" w14:textId="2AC0D6C1" w:rsidR="008F1DC7" w:rsidRDefault="008F1DC7" w:rsidP="008E4133">
      <w:pPr>
        <w:pStyle w:val="Zkladntext"/>
        <w:spacing w:before="1"/>
        <w:ind w:left="720" w:right="753"/>
      </w:pPr>
    </w:p>
    <w:p w14:paraId="42FB79B0" w14:textId="77777777" w:rsidR="008F1DC7" w:rsidRDefault="008F1DC7" w:rsidP="008E4133">
      <w:pPr>
        <w:pStyle w:val="Zkladntext"/>
        <w:spacing w:before="1"/>
        <w:ind w:left="720" w:right="753"/>
      </w:pPr>
    </w:p>
    <w:p w14:paraId="5D6351F4" w14:textId="33532AE5" w:rsidR="008F1DC7" w:rsidRDefault="008F1DC7" w:rsidP="008E4133">
      <w:pPr>
        <w:pStyle w:val="Zkladntext"/>
        <w:spacing w:before="1"/>
        <w:ind w:left="720" w:right="753"/>
      </w:pPr>
      <w:r>
        <w:t>„</w:t>
      </w:r>
      <w:r w:rsidRPr="008F1DC7">
        <w:rPr>
          <w:b/>
          <w:bCs/>
        </w:rPr>
        <w:t>Na člověka a myšku“</w:t>
      </w:r>
      <w:r>
        <w:rPr>
          <w:b/>
          <w:bCs/>
        </w:rPr>
        <w:t xml:space="preserve"> </w:t>
      </w:r>
      <w:r>
        <w:t xml:space="preserve">– obdoba hry na „Mrazíka“ – zvolíme jednoho „Člověka“, ten se v určitém časovém limitu pokouší pochytat co nejvíce myšek, chycená myška však chytá člověka za ruku a další myšku chytají spolu, takto děti pokračují do chvíle, kdy se drží všichni za ruce </w:t>
      </w:r>
    </w:p>
    <w:p w14:paraId="18A16A56" w14:textId="0379223D" w:rsidR="008F1DC7" w:rsidRDefault="008F1DC7" w:rsidP="008E4133">
      <w:pPr>
        <w:pStyle w:val="Zkladntext"/>
        <w:spacing w:before="1"/>
        <w:ind w:left="720" w:right="753"/>
      </w:pPr>
    </w:p>
    <w:p w14:paraId="59232C17" w14:textId="6740857E" w:rsidR="008F1DC7" w:rsidRPr="008F1DC7" w:rsidRDefault="008F1DC7" w:rsidP="008E4133">
      <w:pPr>
        <w:pStyle w:val="Zkladntext"/>
        <w:spacing w:before="1"/>
        <w:ind w:left="720" w:right="753"/>
      </w:pPr>
      <w:r>
        <w:rPr>
          <w:b/>
          <w:bCs/>
        </w:rPr>
        <w:t>„Tahání řepy“</w:t>
      </w:r>
      <w:r>
        <w:t>- děti se spravedlivě rozdělí do dvou skupin, učitelka doprostřed lana nalepí předem nakreslený obrázek červené řepy, na zem vytvoří čáru a řepu na ni položí, každou skupinu dětí dá na jeden konec lana a děti se přetahují o řepu, vyhrává skupina, která získá řepu na svou stranu nebo alespoň skupina, která á řepu na své straně nejdéle – předchází motivace v podobě pohádky „O řepě“</w:t>
      </w:r>
    </w:p>
    <w:p w14:paraId="6825E961" w14:textId="652C20AB" w:rsidR="008F1DC7" w:rsidRDefault="008F1DC7" w:rsidP="008E4133">
      <w:pPr>
        <w:pStyle w:val="Zkladntext"/>
        <w:spacing w:before="1"/>
        <w:ind w:left="720" w:right="753"/>
      </w:pPr>
    </w:p>
    <w:p w14:paraId="68EE2064" w14:textId="3F1231C4" w:rsidR="00293519" w:rsidRPr="00293519" w:rsidRDefault="00293519" w:rsidP="008E4133">
      <w:pPr>
        <w:pStyle w:val="Zkladntext"/>
        <w:spacing w:before="1"/>
        <w:ind w:left="720" w:right="753"/>
      </w:pPr>
      <w:r>
        <w:rPr>
          <w:b/>
          <w:bCs/>
        </w:rPr>
        <w:t>„Bramborová bitva“</w:t>
      </w:r>
      <w:r>
        <w:t>- učitelka rozdělí děti na dvě skupiny, prostory herny rozdělí lanem na dvě stejně velké poloviny a dá dětem k dispozici barevné míčky, děti se snaží v krátkém časovém intervalu dostat co nejvíce „brambor (míčků) na stranu protivníka. Po vypršení časového limitu prohrává družstvo, které má na své straně VÍCE míčků – děti procvičují &lt;</w:t>
      </w:r>
      <w:proofErr w:type="gramStart"/>
      <w:r>
        <w:t>/&gt;/</w:t>
      </w:r>
      <w:proofErr w:type="gramEnd"/>
      <w:r>
        <w:t>=</w:t>
      </w:r>
    </w:p>
    <w:p w14:paraId="1EF26DEE" w14:textId="77777777" w:rsidR="008E4133" w:rsidRDefault="008E4133" w:rsidP="008E4133">
      <w:pPr>
        <w:pStyle w:val="Zkladntext"/>
        <w:rPr>
          <w:sz w:val="20"/>
        </w:rPr>
      </w:pPr>
    </w:p>
    <w:p w14:paraId="55701309" w14:textId="77777777" w:rsidR="008E4133" w:rsidRDefault="008E4133" w:rsidP="008E4133">
      <w:pPr>
        <w:pStyle w:val="Zkladntext"/>
        <w:spacing w:before="11"/>
        <w:rPr>
          <w:sz w:val="27"/>
        </w:rPr>
      </w:pPr>
    </w:p>
    <w:p w14:paraId="4797165D" w14:textId="77777777" w:rsidR="008E4133" w:rsidRDefault="008E4133" w:rsidP="008E4133">
      <w:pPr>
        <w:rPr>
          <w:sz w:val="27"/>
        </w:rPr>
        <w:sectPr w:rsidR="008E4133">
          <w:pgSz w:w="11910" w:h="16840"/>
          <w:pgMar w:top="680" w:right="0" w:bottom="1200" w:left="0" w:header="0" w:footer="920" w:gutter="0"/>
          <w:cols w:space="708"/>
        </w:sectPr>
      </w:pPr>
    </w:p>
    <w:p w14:paraId="0A41BC50" w14:textId="77777777" w:rsidR="008E4133" w:rsidRDefault="008E4133" w:rsidP="008E4133">
      <w:pPr>
        <w:spacing w:before="21"/>
        <w:ind w:left="720"/>
        <w:rPr>
          <w:sz w:val="28"/>
        </w:rPr>
      </w:pPr>
      <w:r>
        <w:rPr>
          <w:sz w:val="28"/>
        </w:rPr>
        <w:lastRenderedPageBreak/>
        <w:t>Výtvarné a pracovní činnosti</w:t>
      </w:r>
    </w:p>
    <w:p w14:paraId="16E20A54" w14:textId="5E2A3BBA" w:rsidR="008E4133" w:rsidRDefault="00A66CCE" w:rsidP="008E4133">
      <w:pPr>
        <w:pStyle w:val="Zkladntext"/>
        <w:rPr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1AB9978" wp14:editId="568428AB">
            <wp:simplePos x="0" y="0"/>
            <wp:positionH relativeFrom="column">
              <wp:posOffset>3914140</wp:posOffset>
            </wp:positionH>
            <wp:positionV relativeFrom="paragraph">
              <wp:posOffset>7620</wp:posOffset>
            </wp:positionV>
            <wp:extent cx="24288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2F401" w14:textId="77777777" w:rsidR="008E4133" w:rsidRDefault="008E4133" w:rsidP="008E4133">
      <w:pPr>
        <w:pStyle w:val="Zkladntext"/>
        <w:rPr>
          <w:sz w:val="28"/>
        </w:rPr>
      </w:pPr>
    </w:p>
    <w:p w14:paraId="0447D31D" w14:textId="7D1D60B2" w:rsidR="008E4133" w:rsidRDefault="00EE0D96" w:rsidP="008E4133">
      <w:pPr>
        <w:ind w:left="720"/>
        <w:rPr>
          <w:b/>
          <w:sz w:val="28"/>
        </w:rPr>
      </w:pPr>
      <w:r>
        <w:rPr>
          <w:b/>
          <w:sz w:val="28"/>
        </w:rPr>
        <w:t>Strašák</w:t>
      </w:r>
    </w:p>
    <w:p w14:paraId="527A9FAE" w14:textId="361F42A0" w:rsidR="008E4133" w:rsidRDefault="008E4133" w:rsidP="008E4133">
      <w:pPr>
        <w:pStyle w:val="Zkladntext"/>
        <w:rPr>
          <w:b/>
          <w:sz w:val="28"/>
        </w:rPr>
      </w:pPr>
    </w:p>
    <w:p w14:paraId="504D9BF2" w14:textId="54C163EB" w:rsidR="008E4133" w:rsidRDefault="00EE0D96" w:rsidP="008E4133">
      <w:pPr>
        <w:pStyle w:val="Zkladntext"/>
        <w:spacing w:line="267" w:lineRule="exact"/>
        <w:ind w:left="720"/>
      </w:pPr>
      <w:r>
        <w:t>Barevné čtvrtky</w:t>
      </w:r>
    </w:p>
    <w:p w14:paraId="0C839CC0" w14:textId="55E209F2" w:rsidR="00EE0D96" w:rsidRDefault="00EE0D96" w:rsidP="008E4133">
      <w:pPr>
        <w:pStyle w:val="Zkladntext"/>
        <w:spacing w:line="267" w:lineRule="exact"/>
        <w:ind w:left="720"/>
      </w:pPr>
      <w:r>
        <w:t>Fix</w:t>
      </w:r>
    </w:p>
    <w:p w14:paraId="33799461" w14:textId="592656C3" w:rsidR="00EE0D96" w:rsidRDefault="00EE0D96" w:rsidP="008E4133">
      <w:pPr>
        <w:pStyle w:val="Zkladntext"/>
        <w:spacing w:line="267" w:lineRule="exact"/>
        <w:ind w:left="720"/>
      </w:pPr>
      <w:r>
        <w:t>Razidla</w:t>
      </w:r>
    </w:p>
    <w:p w14:paraId="6AC6A305" w14:textId="04ED5F87" w:rsidR="00EE0D96" w:rsidRDefault="00EE0D96" w:rsidP="008E4133">
      <w:pPr>
        <w:pStyle w:val="Zkladntext"/>
        <w:spacing w:line="267" w:lineRule="exact"/>
        <w:ind w:left="720"/>
      </w:pPr>
      <w:r>
        <w:t>Lepidlo</w:t>
      </w:r>
    </w:p>
    <w:p w14:paraId="32B42CFF" w14:textId="79B4B5B4" w:rsidR="00EE0D96" w:rsidRDefault="00EE0D96" w:rsidP="008E4133">
      <w:pPr>
        <w:pStyle w:val="Zkladntext"/>
        <w:spacing w:line="267" w:lineRule="exact"/>
        <w:ind w:left="720"/>
      </w:pPr>
      <w:r>
        <w:t>Nůžky</w:t>
      </w:r>
    </w:p>
    <w:p w14:paraId="3C3062B9" w14:textId="054BF3F2" w:rsidR="00EE0D96" w:rsidRDefault="00EE0D96" w:rsidP="008E4133">
      <w:pPr>
        <w:pStyle w:val="Zkladntext"/>
        <w:spacing w:line="267" w:lineRule="exact"/>
        <w:ind w:left="720"/>
      </w:pPr>
      <w:r>
        <w:t>Dřevěné špachtle</w:t>
      </w:r>
    </w:p>
    <w:p w14:paraId="4C6474EB" w14:textId="77777777" w:rsidR="008E4133" w:rsidRDefault="008E4133" w:rsidP="008E4133">
      <w:pPr>
        <w:pStyle w:val="Zkladntext"/>
      </w:pPr>
    </w:p>
    <w:p w14:paraId="44E64BB0" w14:textId="32254279" w:rsidR="008E4133" w:rsidRDefault="008E4133" w:rsidP="008E4133">
      <w:pPr>
        <w:pStyle w:val="Zkladntext"/>
        <w:spacing w:before="1"/>
      </w:pPr>
    </w:p>
    <w:p w14:paraId="08FF60F1" w14:textId="2423B16E" w:rsidR="00A66CCE" w:rsidRDefault="00A66CCE" w:rsidP="008E4133">
      <w:pPr>
        <w:ind w:left="720"/>
        <w:rPr>
          <w:b/>
          <w:sz w:val="28"/>
        </w:rPr>
      </w:pPr>
    </w:p>
    <w:p w14:paraId="74A5518D" w14:textId="35110F4F" w:rsidR="00A66CCE" w:rsidRDefault="00A66CCE" w:rsidP="008E4133">
      <w:pPr>
        <w:ind w:left="720"/>
        <w:rPr>
          <w:b/>
          <w:sz w:val="28"/>
        </w:rPr>
      </w:pPr>
    </w:p>
    <w:p w14:paraId="51F2837E" w14:textId="24FB77A8" w:rsidR="008E4133" w:rsidRDefault="00A66CCE" w:rsidP="008E4133">
      <w:pPr>
        <w:ind w:left="72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0FA5950" wp14:editId="54DB3E8A">
            <wp:simplePos x="0" y="0"/>
            <wp:positionH relativeFrom="column">
              <wp:posOffset>3872230</wp:posOffset>
            </wp:positionH>
            <wp:positionV relativeFrom="paragraph">
              <wp:posOffset>13335</wp:posOffset>
            </wp:positionV>
            <wp:extent cx="2451735" cy="3009900"/>
            <wp:effectExtent l="0" t="0" r="5715" b="0"/>
            <wp:wrapTight wrapText="bothSides">
              <wp:wrapPolygon edited="0">
                <wp:start x="0" y="0"/>
                <wp:lineTo x="0" y="21463"/>
                <wp:lineTo x="21483" y="21463"/>
                <wp:lineTo x="2148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6"/>
                    <a:stretch/>
                  </pic:blipFill>
                  <pic:spPr bwMode="auto">
                    <a:xfrm>
                      <a:off x="0" y="0"/>
                      <a:ext cx="24517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D96">
        <w:rPr>
          <w:b/>
          <w:sz w:val="28"/>
        </w:rPr>
        <w:t>Myška</w:t>
      </w:r>
    </w:p>
    <w:p w14:paraId="5FAB4978" w14:textId="77777777" w:rsidR="008E4133" w:rsidRDefault="008E4133" w:rsidP="008E4133">
      <w:pPr>
        <w:pStyle w:val="Zkladntext"/>
        <w:rPr>
          <w:b/>
          <w:sz w:val="28"/>
        </w:rPr>
      </w:pPr>
    </w:p>
    <w:p w14:paraId="5AE948DB" w14:textId="1B9195C7" w:rsidR="008E4133" w:rsidRDefault="00EE0D96" w:rsidP="008E4133">
      <w:pPr>
        <w:pStyle w:val="Zkladntext"/>
        <w:spacing w:line="267" w:lineRule="exact"/>
        <w:ind w:left="720"/>
      </w:pPr>
      <w:r>
        <w:t>Šedé čtvrtky</w:t>
      </w:r>
    </w:p>
    <w:p w14:paraId="3B2BBCE0" w14:textId="060AB16C" w:rsidR="00EE0D96" w:rsidRDefault="00EE0D96" w:rsidP="008E4133">
      <w:pPr>
        <w:pStyle w:val="Zkladntext"/>
        <w:spacing w:line="267" w:lineRule="exact"/>
        <w:ind w:left="720"/>
      </w:pPr>
      <w:r>
        <w:t>Lepidlo</w:t>
      </w:r>
    </w:p>
    <w:p w14:paraId="6AF35B1C" w14:textId="76C8D733" w:rsidR="00EE0D96" w:rsidRDefault="00EE0D96" w:rsidP="008E4133">
      <w:pPr>
        <w:pStyle w:val="Zkladntext"/>
        <w:spacing w:line="267" w:lineRule="exact"/>
        <w:ind w:left="720"/>
      </w:pPr>
      <w:r>
        <w:t>Nůžky</w:t>
      </w:r>
    </w:p>
    <w:p w14:paraId="11F4C79A" w14:textId="4A23C67C" w:rsidR="00EE0D96" w:rsidRDefault="00EE0D96" w:rsidP="008E4133">
      <w:pPr>
        <w:pStyle w:val="Zkladntext"/>
        <w:spacing w:line="267" w:lineRule="exact"/>
        <w:ind w:left="720"/>
      </w:pPr>
      <w:r>
        <w:t>Fix</w:t>
      </w:r>
    </w:p>
    <w:p w14:paraId="1A57CE0C" w14:textId="77777777" w:rsidR="00EE0D96" w:rsidRDefault="00EE0D96" w:rsidP="008E4133">
      <w:pPr>
        <w:pStyle w:val="Zkladntext"/>
        <w:spacing w:line="267" w:lineRule="exact"/>
        <w:ind w:left="720"/>
      </w:pPr>
    </w:p>
    <w:p w14:paraId="429CD9D7" w14:textId="77777777" w:rsidR="008E4133" w:rsidRDefault="008E4133" w:rsidP="008E4133">
      <w:pPr>
        <w:pStyle w:val="Zkladntext"/>
      </w:pPr>
    </w:p>
    <w:p w14:paraId="165DF69B" w14:textId="77777777" w:rsidR="008E4133" w:rsidRDefault="008E4133" w:rsidP="008E4133">
      <w:pPr>
        <w:pStyle w:val="Zkladntext"/>
      </w:pPr>
    </w:p>
    <w:p w14:paraId="2DCA688F" w14:textId="77777777" w:rsidR="008E4133" w:rsidRDefault="008E4133" w:rsidP="008E4133">
      <w:pPr>
        <w:pStyle w:val="Zkladntext"/>
        <w:spacing w:before="1"/>
      </w:pPr>
    </w:p>
    <w:p w14:paraId="35EECE71" w14:textId="77777777" w:rsidR="008E4133" w:rsidRDefault="008E4133" w:rsidP="008E4133">
      <w:pPr>
        <w:pStyle w:val="Zkladntext"/>
        <w:rPr>
          <w:sz w:val="20"/>
        </w:rPr>
      </w:pPr>
    </w:p>
    <w:p w14:paraId="25729813" w14:textId="77777777" w:rsidR="008E4133" w:rsidRDefault="008E4133" w:rsidP="008E4133">
      <w:pPr>
        <w:pStyle w:val="Zkladntext"/>
        <w:rPr>
          <w:sz w:val="20"/>
        </w:rPr>
      </w:pPr>
    </w:p>
    <w:p w14:paraId="3840CE45" w14:textId="77777777" w:rsidR="008E4133" w:rsidRDefault="008E4133" w:rsidP="008E4133">
      <w:pPr>
        <w:pStyle w:val="Zkladntext"/>
        <w:rPr>
          <w:sz w:val="20"/>
        </w:rPr>
      </w:pPr>
    </w:p>
    <w:p w14:paraId="2935FDD7" w14:textId="77777777" w:rsidR="008E4133" w:rsidRDefault="008E4133" w:rsidP="008E4133">
      <w:pPr>
        <w:pStyle w:val="Zkladntext"/>
        <w:rPr>
          <w:sz w:val="20"/>
        </w:rPr>
      </w:pPr>
    </w:p>
    <w:p w14:paraId="1757F39B" w14:textId="77777777" w:rsidR="008E4133" w:rsidRDefault="008E4133" w:rsidP="008E4133">
      <w:pPr>
        <w:pStyle w:val="Zkladntext"/>
        <w:rPr>
          <w:sz w:val="20"/>
        </w:rPr>
      </w:pPr>
    </w:p>
    <w:p w14:paraId="24293443" w14:textId="77777777" w:rsidR="008E4133" w:rsidRDefault="008E4133" w:rsidP="008E4133">
      <w:pPr>
        <w:pStyle w:val="Zkladntext"/>
        <w:rPr>
          <w:sz w:val="20"/>
        </w:rPr>
      </w:pPr>
    </w:p>
    <w:p w14:paraId="5BC6B598" w14:textId="77777777" w:rsidR="008E4133" w:rsidRDefault="008E4133" w:rsidP="008E4133">
      <w:pPr>
        <w:pStyle w:val="Zkladntext"/>
        <w:rPr>
          <w:sz w:val="20"/>
        </w:rPr>
      </w:pPr>
    </w:p>
    <w:p w14:paraId="71317E74" w14:textId="77777777" w:rsidR="008E4133" w:rsidRDefault="008E4133" w:rsidP="008E4133">
      <w:pPr>
        <w:pStyle w:val="Zkladntext"/>
        <w:rPr>
          <w:sz w:val="20"/>
        </w:rPr>
      </w:pPr>
    </w:p>
    <w:p w14:paraId="12CD1A1C" w14:textId="77777777" w:rsidR="008E4133" w:rsidRDefault="008E4133" w:rsidP="008E4133">
      <w:pPr>
        <w:pStyle w:val="Zkladntext"/>
        <w:rPr>
          <w:sz w:val="20"/>
        </w:rPr>
      </w:pPr>
    </w:p>
    <w:p w14:paraId="616F6249" w14:textId="77777777" w:rsidR="008E4133" w:rsidRDefault="008E4133" w:rsidP="008E4133">
      <w:pPr>
        <w:pStyle w:val="Zkladntext"/>
        <w:rPr>
          <w:sz w:val="20"/>
        </w:rPr>
      </w:pPr>
    </w:p>
    <w:p w14:paraId="091A7A9E" w14:textId="77777777" w:rsidR="008E4133" w:rsidRDefault="008E4133" w:rsidP="008E4133">
      <w:pPr>
        <w:pStyle w:val="Zkladntext"/>
        <w:rPr>
          <w:sz w:val="20"/>
        </w:rPr>
      </w:pPr>
    </w:p>
    <w:p w14:paraId="57DEA8AF" w14:textId="77777777" w:rsidR="008E4133" w:rsidRDefault="008E4133" w:rsidP="008E4133">
      <w:pPr>
        <w:pStyle w:val="Zkladntext"/>
        <w:rPr>
          <w:sz w:val="20"/>
        </w:rPr>
      </w:pPr>
    </w:p>
    <w:p w14:paraId="13FA1EA3" w14:textId="77777777" w:rsidR="008E4133" w:rsidRDefault="008E4133" w:rsidP="008E4133">
      <w:pPr>
        <w:pStyle w:val="Zkladntext"/>
        <w:rPr>
          <w:sz w:val="20"/>
        </w:rPr>
      </w:pPr>
    </w:p>
    <w:p w14:paraId="7D761D9D" w14:textId="77777777" w:rsidR="008E4133" w:rsidRDefault="008E4133" w:rsidP="008E4133">
      <w:pPr>
        <w:pStyle w:val="Zkladntext"/>
        <w:rPr>
          <w:sz w:val="20"/>
        </w:rPr>
      </w:pPr>
    </w:p>
    <w:p w14:paraId="375B1E66" w14:textId="23CC4BD1" w:rsidR="008E4133" w:rsidRDefault="008E4133" w:rsidP="008E4133">
      <w:pPr>
        <w:pStyle w:val="Zkladntext"/>
        <w:rPr>
          <w:sz w:val="20"/>
        </w:rPr>
      </w:pPr>
    </w:p>
    <w:p w14:paraId="3DAA0D64" w14:textId="77777777" w:rsidR="008E4133" w:rsidRDefault="008E4133" w:rsidP="008E4133">
      <w:pPr>
        <w:pStyle w:val="Zkladntext"/>
        <w:rPr>
          <w:sz w:val="20"/>
        </w:rPr>
      </w:pPr>
    </w:p>
    <w:p w14:paraId="3FD0831B" w14:textId="77777777" w:rsidR="008E4133" w:rsidRDefault="008E4133" w:rsidP="008E4133">
      <w:pPr>
        <w:pStyle w:val="Zkladntext"/>
        <w:rPr>
          <w:sz w:val="20"/>
        </w:rPr>
      </w:pPr>
    </w:p>
    <w:p w14:paraId="3D426B1D" w14:textId="77777777" w:rsidR="008E4133" w:rsidRDefault="008E4133" w:rsidP="008E4133">
      <w:pPr>
        <w:pStyle w:val="Zkladntext"/>
        <w:rPr>
          <w:sz w:val="20"/>
        </w:rPr>
      </w:pPr>
    </w:p>
    <w:p w14:paraId="38141C3D" w14:textId="44CFDA68" w:rsidR="008E4133" w:rsidRDefault="008E4133" w:rsidP="008E4133">
      <w:pPr>
        <w:pStyle w:val="Zkladntext"/>
        <w:rPr>
          <w:sz w:val="20"/>
        </w:rPr>
      </w:pPr>
    </w:p>
    <w:p w14:paraId="768C2ECB" w14:textId="39B91C4F" w:rsidR="008E4133" w:rsidRDefault="008E4133" w:rsidP="008E4133">
      <w:pPr>
        <w:pStyle w:val="Zkladntext"/>
        <w:rPr>
          <w:sz w:val="20"/>
        </w:rPr>
      </w:pPr>
    </w:p>
    <w:p w14:paraId="7AEC0B64" w14:textId="265B6FC1" w:rsidR="008E4133" w:rsidRDefault="008E4133" w:rsidP="008E4133">
      <w:pPr>
        <w:pStyle w:val="Zkladntext"/>
        <w:rPr>
          <w:sz w:val="20"/>
        </w:rPr>
      </w:pPr>
    </w:p>
    <w:p w14:paraId="126E23F8" w14:textId="77777777" w:rsidR="008E4133" w:rsidRDefault="008E4133" w:rsidP="008E4133">
      <w:pPr>
        <w:spacing w:line="249" w:lineRule="auto"/>
        <w:rPr>
          <w:sz w:val="13"/>
        </w:rPr>
        <w:sectPr w:rsidR="008E4133">
          <w:pgSz w:w="11910" w:h="16840"/>
          <w:pgMar w:top="680" w:right="0" w:bottom="1160" w:left="0" w:header="0" w:footer="920" w:gutter="0"/>
          <w:cols w:space="708"/>
        </w:sectPr>
      </w:pPr>
    </w:p>
    <w:p w14:paraId="26669B51" w14:textId="69C85103" w:rsidR="008E4133" w:rsidRDefault="008E4133" w:rsidP="008E4133">
      <w:pPr>
        <w:spacing w:before="21"/>
        <w:ind w:left="720"/>
        <w:rPr>
          <w:sz w:val="28"/>
        </w:rPr>
      </w:pPr>
      <w:r>
        <w:rPr>
          <w:sz w:val="28"/>
        </w:rPr>
        <w:lastRenderedPageBreak/>
        <w:t>Zásobníček říkadel, básniček a písniček</w:t>
      </w:r>
    </w:p>
    <w:p w14:paraId="49612B12" w14:textId="00D59371" w:rsidR="008E4133" w:rsidRDefault="003413FF" w:rsidP="008E4133">
      <w:pPr>
        <w:pStyle w:val="Zkladntext"/>
        <w:rPr>
          <w:sz w:val="28"/>
        </w:rPr>
      </w:pPr>
      <w:r>
        <w:rPr>
          <w:noProof/>
        </w:rPr>
        <w:pict w14:anchorId="61876D0C">
          <v:shape id="_x0000_s1046" type="#_x0000_t75" style="position:absolute;margin-left:207.75pt;margin-top:62.35pt;width:186.6pt;height:307.7pt;z-index:-251628544;mso-position-horizontal-relative:text;mso-position-vertical-relative:text" wrapcoords="-37 0 -37 21577 21600 21577 21600 0 -37 0">
            <v:imagedata r:id="rId10" o:title="120028588_361186651725855_8460558471737450731_n"/>
            <w10:wrap type="tight"/>
          </v:shape>
        </w:pict>
      </w:r>
      <w:r>
        <w:rPr>
          <w:noProof/>
        </w:rPr>
        <w:pict w14:anchorId="1CAE8B0D">
          <v:shape id="_x0000_s1047" type="#_x0000_t75" style="position:absolute;margin-left:17.3pt;margin-top:24.1pt;width:164.35pt;height:681.5pt;z-index:-251625472;mso-position-horizontal-relative:text;mso-position-vertical-relative:text" wrapcoords="-94 0 -94 21577 21600 21577 21600 0 -94 0">
            <v:imagedata r:id="rId11" o:title="119783654_3523668287654834_6598948657726534142_n"/>
            <w10:wrap type="tight"/>
          </v:shape>
        </w:pict>
      </w:r>
    </w:p>
    <w:p w14:paraId="07542E0E" w14:textId="4367AFFB" w:rsidR="008E4133" w:rsidRDefault="008F1DC7" w:rsidP="008E4133">
      <w:pPr>
        <w:rPr>
          <w:sz w:val="20"/>
        </w:rPr>
        <w:sectPr w:rsidR="008E4133">
          <w:pgSz w:w="11910" w:h="16840"/>
          <w:pgMar w:top="1580" w:right="0" w:bottom="1120" w:left="0" w:header="0" w:footer="920" w:gutter="0"/>
          <w:cols w:space="708"/>
        </w:sectPr>
      </w:pPr>
      <w:r>
        <w:rPr>
          <w:sz w:val="20"/>
        </w:rPr>
        <w:br w:type="column"/>
      </w:r>
      <w:r>
        <w:rPr>
          <w:noProof/>
          <w:sz w:val="20"/>
        </w:rPr>
        <w:lastRenderedPageBreak/>
        <w:drawing>
          <wp:anchor distT="0" distB="0" distL="114300" distR="114300" simplePos="0" relativeHeight="251694080" behindDoc="1" locked="0" layoutInCell="1" allowOverlap="1" wp14:anchorId="399CE4CA" wp14:editId="2D79813E">
            <wp:simplePos x="0" y="0"/>
            <wp:positionH relativeFrom="column">
              <wp:posOffset>171450</wp:posOffset>
            </wp:positionH>
            <wp:positionV relativeFrom="paragraph">
              <wp:posOffset>-660400</wp:posOffset>
            </wp:positionV>
            <wp:extent cx="7172603" cy="8362950"/>
            <wp:effectExtent l="0" t="0" r="9525" b="0"/>
            <wp:wrapTight wrapText="bothSides">
              <wp:wrapPolygon edited="0">
                <wp:start x="0" y="0"/>
                <wp:lineTo x="0" y="21551"/>
                <wp:lineTo x="21571" y="21551"/>
                <wp:lineTo x="2157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9"/>
                    <a:stretch/>
                  </pic:blipFill>
                  <pic:spPr bwMode="auto">
                    <a:xfrm>
                      <a:off x="0" y="0"/>
                      <a:ext cx="7172603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772C0" w14:textId="2374BDF6" w:rsidR="008E4133" w:rsidRDefault="00EE0D96" w:rsidP="008E4133">
      <w:pPr>
        <w:spacing w:before="21"/>
        <w:ind w:left="720"/>
        <w:rPr>
          <w:sz w:val="28"/>
        </w:rPr>
      </w:pPr>
      <w:r>
        <w:rPr>
          <w:noProof/>
        </w:rPr>
        <w:lastRenderedPageBreak/>
        <w:pict w14:anchorId="0481A43B">
          <v:shape id="_x0000_s1039" type="#_x0000_t75" style="position:absolute;left:0;text-align:left;margin-left:16.5pt;margin-top:38.5pt;width:563.25pt;height:750.75pt;z-index:-251642880;mso-position-horizontal-relative:text;mso-position-vertical-relative:text" wrapcoords="-29 0 -29 21578 21600 21578 21600 0 -29 0">
            <v:imagedata r:id="rId13" o:title="120014829_810488349772796_2907075602779374428_n"/>
            <w10:wrap type="tight"/>
          </v:shape>
        </w:pict>
      </w:r>
      <w:r w:rsidR="008E4133">
        <w:rPr>
          <w:sz w:val="28"/>
        </w:rPr>
        <w:t>Pracovní listy</w:t>
      </w:r>
    </w:p>
    <w:p w14:paraId="587A1B45" w14:textId="66C3BC07" w:rsidR="008E4133" w:rsidRDefault="008E4133" w:rsidP="008E4133">
      <w:pPr>
        <w:pStyle w:val="Zkladntext"/>
        <w:spacing w:before="5"/>
        <w:rPr>
          <w:sz w:val="18"/>
        </w:rPr>
      </w:pPr>
    </w:p>
    <w:p w14:paraId="5F751901" w14:textId="77777777" w:rsidR="008E4133" w:rsidRDefault="008E4133" w:rsidP="008E4133">
      <w:pPr>
        <w:rPr>
          <w:sz w:val="18"/>
        </w:rPr>
        <w:sectPr w:rsidR="008E4133">
          <w:pgSz w:w="11910" w:h="16840"/>
          <w:pgMar w:top="680" w:right="0" w:bottom="1120" w:left="0" w:header="0" w:footer="920" w:gutter="0"/>
          <w:cols w:space="708"/>
        </w:sectPr>
      </w:pPr>
    </w:p>
    <w:p w14:paraId="2A4D2DA1" w14:textId="7BD6DBBB" w:rsidR="008E4133" w:rsidRDefault="00EE0D96" w:rsidP="008E4133">
      <w:pPr>
        <w:rPr>
          <w:sz w:val="14"/>
        </w:rPr>
        <w:sectPr w:rsidR="008E4133">
          <w:pgSz w:w="11910" w:h="16840"/>
          <w:pgMar w:top="920" w:right="0" w:bottom="1180" w:left="0" w:header="0" w:footer="920" w:gutter="0"/>
          <w:cols w:space="708"/>
        </w:sectPr>
      </w:pPr>
      <w:r>
        <w:rPr>
          <w:noProof/>
        </w:rPr>
        <w:lastRenderedPageBreak/>
        <w:pict w14:anchorId="1E423517">
          <v:shape id="_x0000_s1041" type="#_x0000_t75" style="position:absolute;margin-left:22.5pt;margin-top:6.75pt;width:552pt;height:735.75pt;z-index:-251638784;mso-position-horizontal-relative:text;mso-position-vertical-relative:text" wrapcoords="-29 0 -29 21578 21600 21578 21600 0 -29 0">
            <v:imagedata r:id="rId14" o:title="119950837_272345200771012_6009571529326682180_n"/>
            <w10:wrap type="tight"/>
          </v:shape>
        </w:pict>
      </w:r>
    </w:p>
    <w:p w14:paraId="602263AF" w14:textId="3A6CC26B" w:rsidR="008E4133" w:rsidRDefault="003413FF" w:rsidP="008E4133">
      <w:pPr>
        <w:pStyle w:val="Zkladntext"/>
        <w:rPr>
          <w:sz w:val="20"/>
        </w:rPr>
      </w:pPr>
      <w:r>
        <w:rPr>
          <w:noProof/>
        </w:rPr>
        <w:lastRenderedPageBreak/>
        <w:pict w14:anchorId="4779F251">
          <v:shape id="_x0000_s1040" type="#_x0000_t75" style="position:absolute;margin-left:7.5pt;margin-top:-33.25pt;width:581.15pt;height:785.25pt;z-index:-251640832;mso-position-horizontal-relative:text;mso-position-vertical-relative:text" wrapcoords="-30 0 -30 21577 21600 21577 21600 0 -30 0">
            <v:imagedata r:id="rId15" o:title="119734835_254938269069736_8688966132278538975_n"/>
            <w10:wrap type="tight"/>
          </v:shape>
        </w:pict>
      </w:r>
    </w:p>
    <w:p w14:paraId="02F1D6C2" w14:textId="77777777" w:rsidR="008E4133" w:rsidRDefault="008E4133" w:rsidP="008E4133">
      <w:pPr>
        <w:rPr>
          <w:sz w:val="10"/>
        </w:rPr>
        <w:sectPr w:rsidR="008E4133">
          <w:pgSz w:w="11910" w:h="16840"/>
          <w:pgMar w:top="1340" w:right="0" w:bottom="1120" w:left="0" w:header="0" w:footer="920" w:gutter="0"/>
          <w:cols w:space="708"/>
        </w:sectPr>
      </w:pPr>
    </w:p>
    <w:p w14:paraId="12C87F89" w14:textId="177C6C56" w:rsidR="008E4133" w:rsidRDefault="008E4133" w:rsidP="008E4133">
      <w:pPr>
        <w:spacing w:before="21"/>
        <w:ind w:left="720"/>
        <w:rPr>
          <w:sz w:val="28"/>
        </w:rPr>
      </w:pPr>
      <w:r>
        <w:rPr>
          <w:sz w:val="28"/>
        </w:rPr>
        <w:lastRenderedPageBreak/>
        <w:t>Logopedie</w:t>
      </w:r>
    </w:p>
    <w:p w14:paraId="30D160F2" w14:textId="21008D12" w:rsidR="008E4133" w:rsidRDefault="008E4133" w:rsidP="008E4133">
      <w:pPr>
        <w:pStyle w:val="Zkladntext"/>
        <w:spacing w:before="10"/>
        <w:rPr>
          <w:sz w:val="36"/>
        </w:rPr>
      </w:pPr>
    </w:p>
    <w:p w14:paraId="6AB010AA" w14:textId="3038F505" w:rsidR="00A739D0" w:rsidRDefault="003413FF">
      <w:r>
        <w:rPr>
          <w:noProof/>
        </w:rPr>
        <w:pict w14:anchorId="76074B22">
          <v:shape id="_x0000_s1044" type="#_x0000_t75" style="position:absolute;margin-left:-43.3pt;margin-top:11.95pt;width:539.25pt;height:718.5pt;z-index:-251632640;mso-position-horizontal-relative:text;mso-position-vertical-relative:text" wrapcoords="-30 0 -30 21577 21600 21577 21600 0 -30 0">
            <v:imagedata r:id="rId16" o:title="119987469_1232289663819242_3556204780054778352_n"/>
            <w10:wrap type="tight"/>
          </v:shape>
        </w:pict>
      </w:r>
      <w:r>
        <w:br w:type="column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 wp14:anchorId="406FABBF" wp14:editId="58C58080">
            <wp:simplePos x="0" y="0"/>
            <wp:positionH relativeFrom="column">
              <wp:posOffset>-1872615</wp:posOffset>
            </wp:positionH>
            <wp:positionV relativeFrom="paragraph">
              <wp:posOffset>600710</wp:posOffset>
            </wp:positionV>
            <wp:extent cx="9401810" cy="7244080"/>
            <wp:effectExtent l="0" t="6985" r="1905" b="1905"/>
            <wp:wrapTight wrapText="bothSides">
              <wp:wrapPolygon edited="0">
                <wp:start x="21616" y="21"/>
                <wp:lineTo x="39" y="21"/>
                <wp:lineTo x="39" y="21549"/>
                <wp:lineTo x="21616" y="21549"/>
                <wp:lineTo x="21616" y="21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01810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="00A66CCE">
        <w:rPr>
          <w:noProof/>
        </w:rPr>
        <w:lastRenderedPageBreak/>
        <w:pict w14:anchorId="1791F0D6">
          <v:shape id="_x0000_s1045" type="#_x0000_t75" style="position:absolute;margin-left:-56pt;margin-top:209.3pt;width:570.4pt;height:515.6pt;z-index:-251630592;mso-position-horizontal-relative:text;mso-position-vertical-relative:text" wrapcoords="-27 0 -27 21575 21600 21575 21600 0 -27 0">
            <v:imagedata r:id="rId18" o:title="119829346_2654679678105898_6986846105258177713_n" croptop="7526f"/>
            <w10:wrap type="tight"/>
          </v:shape>
        </w:pict>
      </w:r>
      <w:r>
        <w:rPr>
          <w:noProof/>
        </w:rPr>
        <w:pict w14:anchorId="3EF49D31">
          <v:shape id="_x0000_s1042" type="#_x0000_t75" style="position:absolute;margin-left:-68.6pt;margin-top:-38.85pt;width:594.75pt;height:249.75pt;z-index:-251636736;mso-position-horizontal-relative:text;mso-position-vertical-relative:text" wrapcoords="-27 0 -27 21543 21600 21543 21600 0 -27 0">
            <v:imagedata r:id="rId19" o:title="120013089_334876451280201_7727747877017298384_n" croptop="7954f"/>
            <w10:wrap type="tight"/>
          </v:shape>
        </w:pict>
      </w:r>
    </w:p>
    <w:sectPr w:rsidR="00A739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811459"/>
    <w:multiLevelType w:val="hybridMultilevel"/>
    <w:tmpl w:val="98AC679A"/>
    <w:lvl w:ilvl="0" w:tplc="F9724C80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2"/>
        <w:szCs w:val="22"/>
        <w:lang w:val="cs-CZ" w:eastAsia="en-US" w:bidi="ar-SA"/>
      </w:rPr>
    </w:lvl>
    <w:lvl w:ilvl="1" w:tplc="26F2774E">
      <w:numFmt w:val="bullet"/>
      <w:lvlText w:val="•"/>
      <w:lvlJc w:val="left"/>
      <w:pPr>
        <w:ind w:left="2486" w:hanging="361"/>
      </w:pPr>
      <w:rPr>
        <w:rFonts w:hint="default"/>
        <w:lang w:val="cs-CZ" w:eastAsia="en-US" w:bidi="ar-SA"/>
      </w:rPr>
    </w:lvl>
    <w:lvl w:ilvl="2" w:tplc="76E6BAE2">
      <w:numFmt w:val="bullet"/>
      <w:lvlText w:val="•"/>
      <w:lvlJc w:val="left"/>
      <w:pPr>
        <w:ind w:left="3533" w:hanging="361"/>
      </w:pPr>
      <w:rPr>
        <w:rFonts w:hint="default"/>
        <w:lang w:val="cs-CZ" w:eastAsia="en-US" w:bidi="ar-SA"/>
      </w:rPr>
    </w:lvl>
    <w:lvl w:ilvl="3" w:tplc="10A868F0">
      <w:numFmt w:val="bullet"/>
      <w:lvlText w:val="•"/>
      <w:lvlJc w:val="left"/>
      <w:pPr>
        <w:ind w:left="4579" w:hanging="361"/>
      </w:pPr>
      <w:rPr>
        <w:rFonts w:hint="default"/>
        <w:lang w:val="cs-CZ" w:eastAsia="en-US" w:bidi="ar-SA"/>
      </w:rPr>
    </w:lvl>
    <w:lvl w:ilvl="4" w:tplc="5470A2D4">
      <w:numFmt w:val="bullet"/>
      <w:lvlText w:val="•"/>
      <w:lvlJc w:val="left"/>
      <w:pPr>
        <w:ind w:left="5626" w:hanging="361"/>
      </w:pPr>
      <w:rPr>
        <w:rFonts w:hint="default"/>
        <w:lang w:val="cs-CZ" w:eastAsia="en-US" w:bidi="ar-SA"/>
      </w:rPr>
    </w:lvl>
    <w:lvl w:ilvl="5" w:tplc="2176F25A">
      <w:numFmt w:val="bullet"/>
      <w:lvlText w:val="•"/>
      <w:lvlJc w:val="left"/>
      <w:pPr>
        <w:ind w:left="6673" w:hanging="361"/>
      </w:pPr>
      <w:rPr>
        <w:rFonts w:hint="default"/>
        <w:lang w:val="cs-CZ" w:eastAsia="en-US" w:bidi="ar-SA"/>
      </w:rPr>
    </w:lvl>
    <w:lvl w:ilvl="6" w:tplc="151665D0">
      <w:numFmt w:val="bullet"/>
      <w:lvlText w:val="•"/>
      <w:lvlJc w:val="left"/>
      <w:pPr>
        <w:ind w:left="7719" w:hanging="361"/>
      </w:pPr>
      <w:rPr>
        <w:rFonts w:hint="default"/>
        <w:lang w:val="cs-CZ" w:eastAsia="en-US" w:bidi="ar-SA"/>
      </w:rPr>
    </w:lvl>
    <w:lvl w:ilvl="7" w:tplc="36222AF8">
      <w:numFmt w:val="bullet"/>
      <w:lvlText w:val="•"/>
      <w:lvlJc w:val="left"/>
      <w:pPr>
        <w:ind w:left="8766" w:hanging="361"/>
      </w:pPr>
      <w:rPr>
        <w:rFonts w:hint="default"/>
        <w:lang w:val="cs-CZ" w:eastAsia="en-US" w:bidi="ar-SA"/>
      </w:rPr>
    </w:lvl>
    <w:lvl w:ilvl="8" w:tplc="E08ABAD2">
      <w:numFmt w:val="bullet"/>
      <w:lvlText w:val="•"/>
      <w:lvlJc w:val="left"/>
      <w:pPr>
        <w:ind w:left="9813" w:hanging="361"/>
      </w:pPr>
      <w:rPr>
        <w:rFonts w:hint="default"/>
        <w:lang w:val="cs-CZ" w:eastAsia="en-US" w:bidi="ar-SA"/>
      </w:rPr>
    </w:lvl>
  </w:abstractNum>
  <w:abstractNum w:abstractNumId="1" w15:restartNumberingAfterBreak="0">
    <w:nsid w:val="41DB2511"/>
    <w:multiLevelType w:val="hybridMultilevel"/>
    <w:tmpl w:val="54F6B5CE"/>
    <w:lvl w:ilvl="0" w:tplc="2AA6A85E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2"/>
        <w:szCs w:val="22"/>
        <w:lang w:val="cs-CZ" w:eastAsia="en-US" w:bidi="ar-SA"/>
      </w:rPr>
    </w:lvl>
    <w:lvl w:ilvl="1" w:tplc="BB924776">
      <w:numFmt w:val="bullet"/>
      <w:lvlText w:val="•"/>
      <w:lvlJc w:val="left"/>
      <w:pPr>
        <w:ind w:left="2486" w:hanging="361"/>
      </w:pPr>
      <w:rPr>
        <w:rFonts w:hint="default"/>
        <w:lang w:val="cs-CZ" w:eastAsia="en-US" w:bidi="ar-SA"/>
      </w:rPr>
    </w:lvl>
    <w:lvl w:ilvl="2" w:tplc="04C4323A">
      <w:numFmt w:val="bullet"/>
      <w:lvlText w:val="•"/>
      <w:lvlJc w:val="left"/>
      <w:pPr>
        <w:ind w:left="3533" w:hanging="361"/>
      </w:pPr>
      <w:rPr>
        <w:rFonts w:hint="default"/>
        <w:lang w:val="cs-CZ" w:eastAsia="en-US" w:bidi="ar-SA"/>
      </w:rPr>
    </w:lvl>
    <w:lvl w:ilvl="3" w:tplc="49DE5BBA">
      <w:numFmt w:val="bullet"/>
      <w:lvlText w:val="•"/>
      <w:lvlJc w:val="left"/>
      <w:pPr>
        <w:ind w:left="4579" w:hanging="361"/>
      </w:pPr>
      <w:rPr>
        <w:rFonts w:hint="default"/>
        <w:lang w:val="cs-CZ" w:eastAsia="en-US" w:bidi="ar-SA"/>
      </w:rPr>
    </w:lvl>
    <w:lvl w:ilvl="4" w:tplc="64C684E4">
      <w:numFmt w:val="bullet"/>
      <w:lvlText w:val="•"/>
      <w:lvlJc w:val="left"/>
      <w:pPr>
        <w:ind w:left="5626" w:hanging="361"/>
      </w:pPr>
      <w:rPr>
        <w:rFonts w:hint="default"/>
        <w:lang w:val="cs-CZ" w:eastAsia="en-US" w:bidi="ar-SA"/>
      </w:rPr>
    </w:lvl>
    <w:lvl w:ilvl="5" w:tplc="888019C6">
      <w:numFmt w:val="bullet"/>
      <w:lvlText w:val="•"/>
      <w:lvlJc w:val="left"/>
      <w:pPr>
        <w:ind w:left="6673" w:hanging="361"/>
      </w:pPr>
      <w:rPr>
        <w:rFonts w:hint="default"/>
        <w:lang w:val="cs-CZ" w:eastAsia="en-US" w:bidi="ar-SA"/>
      </w:rPr>
    </w:lvl>
    <w:lvl w:ilvl="6" w:tplc="406CF830">
      <w:numFmt w:val="bullet"/>
      <w:lvlText w:val="•"/>
      <w:lvlJc w:val="left"/>
      <w:pPr>
        <w:ind w:left="7719" w:hanging="361"/>
      </w:pPr>
      <w:rPr>
        <w:rFonts w:hint="default"/>
        <w:lang w:val="cs-CZ" w:eastAsia="en-US" w:bidi="ar-SA"/>
      </w:rPr>
    </w:lvl>
    <w:lvl w:ilvl="7" w:tplc="0F4E7BD6">
      <w:numFmt w:val="bullet"/>
      <w:lvlText w:val="•"/>
      <w:lvlJc w:val="left"/>
      <w:pPr>
        <w:ind w:left="8766" w:hanging="361"/>
      </w:pPr>
      <w:rPr>
        <w:rFonts w:hint="default"/>
        <w:lang w:val="cs-CZ" w:eastAsia="en-US" w:bidi="ar-SA"/>
      </w:rPr>
    </w:lvl>
    <w:lvl w:ilvl="8" w:tplc="3F96B3BE">
      <w:numFmt w:val="bullet"/>
      <w:lvlText w:val="•"/>
      <w:lvlJc w:val="left"/>
      <w:pPr>
        <w:ind w:left="9813" w:hanging="361"/>
      </w:pPr>
      <w:rPr>
        <w:rFonts w:hint="default"/>
        <w:lang w:val="cs-CZ" w:eastAsia="en-US" w:bidi="ar-SA"/>
      </w:rPr>
    </w:lvl>
  </w:abstractNum>
  <w:abstractNum w:abstractNumId="2" w15:restartNumberingAfterBreak="0">
    <w:nsid w:val="7EF66DDF"/>
    <w:multiLevelType w:val="hybridMultilevel"/>
    <w:tmpl w:val="8C2CE108"/>
    <w:lvl w:ilvl="0" w:tplc="94006A5E">
      <w:start w:val="24"/>
      <w:numFmt w:val="decimal"/>
      <w:lvlText w:val="%1"/>
      <w:lvlJc w:val="left"/>
      <w:pPr>
        <w:ind w:left="720" w:hanging="224"/>
        <w:jc w:val="left"/>
      </w:pPr>
      <w:rPr>
        <w:rFonts w:hint="default"/>
        <w:spacing w:val="0"/>
        <w:w w:val="100"/>
        <w:position w:val="9"/>
        <w:lang w:val="cs-CZ" w:eastAsia="en-US" w:bidi="ar-SA"/>
      </w:rPr>
    </w:lvl>
    <w:lvl w:ilvl="1" w:tplc="01FA4EB2">
      <w:start w:val="1"/>
      <w:numFmt w:val="decimal"/>
      <w:lvlText w:val="%2."/>
      <w:lvlJc w:val="left"/>
      <w:pPr>
        <w:ind w:left="1440" w:hanging="361"/>
        <w:jc w:val="left"/>
      </w:pPr>
      <w:rPr>
        <w:rFonts w:ascii="Carlito" w:eastAsia="Carlito" w:hAnsi="Carlito" w:cs="Carlito" w:hint="default"/>
        <w:i/>
        <w:w w:val="100"/>
        <w:sz w:val="22"/>
        <w:szCs w:val="22"/>
        <w:lang w:val="cs-CZ" w:eastAsia="en-US" w:bidi="ar-SA"/>
      </w:rPr>
    </w:lvl>
    <w:lvl w:ilvl="2" w:tplc="7BF26F32">
      <w:numFmt w:val="bullet"/>
      <w:lvlText w:val="•"/>
      <w:lvlJc w:val="left"/>
      <w:pPr>
        <w:ind w:left="2602" w:hanging="361"/>
      </w:pPr>
      <w:rPr>
        <w:rFonts w:hint="default"/>
        <w:lang w:val="cs-CZ" w:eastAsia="en-US" w:bidi="ar-SA"/>
      </w:rPr>
    </w:lvl>
    <w:lvl w:ilvl="3" w:tplc="36DAB7FE">
      <w:numFmt w:val="bullet"/>
      <w:lvlText w:val="•"/>
      <w:lvlJc w:val="left"/>
      <w:pPr>
        <w:ind w:left="3765" w:hanging="361"/>
      </w:pPr>
      <w:rPr>
        <w:rFonts w:hint="default"/>
        <w:lang w:val="cs-CZ" w:eastAsia="en-US" w:bidi="ar-SA"/>
      </w:rPr>
    </w:lvl>
    <w:lvl w:ilvl="4" w:tplc="0856121C">
      <w:numFmt w:val="bullet"/>
      <w:lvlText w:val="•"/>
      <w:lvlJc w:val="left"/>
      <w:pPr>
        <w:ind w:left="4928" w:hanging="361"/>
      </w:pPr>
      <w:rPr>
        <w:rFonts w:hint="default"/>
        <w:lang w:val="cs-CZ" w:eastAsia="en-US" w:bidi="ar-SA"/>
      </w:rPr>
    </w:lvl>
    <w:lvl w:ilvl="5" w:tplc="1098EF70">
      <w:numFmt w:val="bullet"/>
      <w:lvlText w:val="•"/>
      <w:lvlJc w:val="left"/>
      <w:pPr>
        <w:ind w:left="6091" w:hanging="361"/>
      </w:pPr>
      <w:rPr>
        <w:rFonts w:hint="default"/>
        <w:lang w:val="cs-CZ" w:eastAsia="en-US" w:bidi="ar-SA"/>
      </w:rPr>
    </w:lvl>
    <w:lvl w:ilvl="6" w:tplc="3BD8548A">
      <w:numFmt w:val="bullet"/>
      <w:lvlText w:val="•"/>
      <w:lvlJc w:val="left"/>
      <w:pPr>
        <w:ind w:left="7254" w:hanging="361"/>
      </w:pPr>
      <w:rPr>
        <w:rFonts w:hint="default"/>
        <w:lang w:val="cs-CZ" w:eastAsia="en-US" w:bidi="ar-SA"/>
      </w:rPr>
    </w:lvl>
    <w:lvl w:ilvl="7" w:tplc="CA6C2284">
      <w:numFmt w:val="bullet"/>
      <w:lvlText w:val="•"/>
      <w:lvlJc w:val="left"/>
      <w:pPr>
        <w:ind w:left="8417" w:hanging="361"/>
      </w:pPr>
      <w:rPr>
        <w:rFonts w:hint="default"/>
        <w:lang w:val="cs-CZ" w:eastAsia="en-US" w:bidi="ar-SA"/>
      </w:rPr>
    </w:lvl>
    <w:lvl w:ilvl="8" w:tplc="9B60220E">
      <w:numFmt w:val="bullet"/>
      <w:lvlText w:val="•"/>
      <w:lvlJc w:val="left"/>
      <w:pPr>
        <w:ind w:left="9580" w:hanging="361"/>
      </w:pPr>
      <w:rPr>
        <w:rFonts w:hint="default"/>
        <w:lang w:val="cs-CZ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133"/>
    <w:rsid w:val="00293519"/>
    <w:rsid w:val="003413FF"/>
    <w:rsid w:val="008B172E"/>
    <w:rsid w:val="008E4133"/>
    <w:rsid w:val="008F1DC7"/>
    <w:rsid w:val="00A66CCE"/>
    <w:rsid w:val="00CA7262"/>
    <w:rsid w:val="00DA1E8A"/>
    <w:rsid w:val="00DF7EB1"/>
    <w:rsid w:val="00EE0D96"/>
    <w:rsid w:val="00F1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5189C35D"/>
  <w15:docId w15:val="{3ED84494-0C16-451E-B9CE-0A15A194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8E413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Nadpis3">
    <w:name w:val="heading 3"/>
    <w:basedOn w:val="Normln"/>
    <w:link w:val="Nadpis3Char"/>
    <w:uiPriority w:val="1"/>
    <w:qFormat/>
    <w:rsid w:val="008E4133"/>
    <w:pPr>
      <w:ind w:left="720"/>
      <w:outlineLvl w:val="2"/>
    </w:pPr>
    <w:rPr>
      <w:b/>
      <w:bCs/>
      <w:sz w:val="24"/>
      <w:szCs w:val="24"/>
    </w:rPr>
  </w:style>
  <w:style w:type="paragraph" w:styleId="Nadpis6">
    <w:name w:val="heading 6"/>
    <w:basedOn w:val="Normln"/>
    <w:link w:val="Nadpis6Char"/>
    <w:uiPriority w:val="1"/>
    <w:qFormat/>
    <w:rsid w:val="008E4133"/>
    <w:pPr>
      <w:ind w:left="72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1"/>
    <w:rsid w:val="008E4133"/>
    <w:rPr>
      <w:rFonts w:ascii="Carlito" w:eastAsia="Carlito" w:hAnsi="Carlito" w:cs="Carlito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1"/>
    <w:rsid w:val="008E4133"/>
    <w:rPr>
      <w:rFonts w:ascii="Carlito" w:eastAsia="Carlito" w:hAnsi="Carlito" w:cs="Carlito"/>
      <w:b/>
      <w:bCs/>
    </w:rPr>
  </w:style>
  <w:style w:type="paragraph" w:styleId="Zkladntext">
    <w:name w:val="Body Text"/>
    <w:basedOn w:val="Normln"/>
    <w:link w:val="ZkladntextChar"/>
    <w:uiPriority w:val="1"/>
    <w:qFormat/>
    <w:rsid w:val="008E4133"/>
  </w:style>
  <w:style w:type="character" w:customStyle="1" w:styleId="ZkladntextChar">
    <w:name w:val="Základní text Char"/>
    <w:basedOn w:val="Standardnpsmoodstavce"/>
    <w:link w:val="Zkladntext"/>
    <w:uiPriority w:val="1"/>
    <w:rsid w:val="008E4133"/>
    <w:rPr>
      <w:rFonts w:ascii="Carlito" w:eastAsia="Carlito" w:hAnsi="Carlito" w:cs="Carlito"/>
    </w:rPr>
  </w:style>
  <w:style w:type="paragraph" w:styleId="Odstavecseseznamem">
    <w:name w:val="List Paragraph"/>
    <w:basedOn w:val="Normln"/>
    <w:uiPriority w:val="1"/>
    <w:qFormat/>
    <w:rsid w:val="008E4133"/>
    <w:pPr>
      <w:ind w:left="1440" w:hanging="361"/>
    </w:pPr>
  </w:style>
  <w:style w:type="paragraph" w:customStyle="1" w:styleId="TableParagraph">
    <w:name w:val="Table Paragraph"/>
    <w:basedOn w:val="Normln"/>
    <w:uiPriority w:val="1"/>
    <w:qFormat/>
    <w:rsid w:val="008E4133"/>
    <w:pPr>
      <w:ind w:left="10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413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4133"/>
    <w:rPr>
      <w:rFonts w:ascii="Tahoma" w:eastAsia="Carlit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872</Words>
  <Characters>5149</Characters>
  <Application>Microsoft Office Word</Application>
  <DocSecurity>0</DocSecurity>
  <Lines>42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Bára Krajníková</cp:lastModifiedBy>
  <cp:revision>4</cp:revision>
  <dcterms:created xsi:type="dcterms:W3CDTF">2020-09-21T11:13:00Z</dcterms:created>
  <dcterms:modified xsi:type="dcterms:W3CDTF">2020-11-02T18:11:00Z</dcterms:modified>
</cp:coreProperties>
</file>